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2D" w:rsidRDefault="00E32AA1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Ігрова діяльність – </w:t>
      </w:r>
    </w:p>
    <w:p w:rsidR="0061442D" w:rsidRDefault="00E32AA1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4 години на тиждень; </w:t>
      </w:r>
    </w:p>
    <w:p w:rsidR="0061442D" w:rsidRDefault="005F4243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76 годин на ІІ</w:t>
      </w:r>
      <w:r w:rsidR="00E32AA1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семестр</w:t>
      </w:r>
    </w:p>
    <w:p w:rsidR="0061442D" w:rsidRDefault="00E32AA1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  <w:t>(</w:t>
      </w:r>
      <w:r w:rsidR="005F4243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  <w:t>1,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  <w:t>3 рік навчання)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"/>
        <w:gridCol w:w="918"/>
        <w:gridCol w:w="848"/>
        <w:gridCol w:w="3012"/>
        <w:gridCol w:w="4475"/>
        <w:gridCol w:w="3153"/>
        <w:gridCol w:w="1489"/>
      </w:tblGrid>
      <w:tr w:rsidR="008D34E7">
        <w:tc>
          <w:tcPr>
            <w:tcW w:w="665" w:type="dxa"/>
            <w:shd w:val="clear" w:color="auto" w:fill="CCECFF"/>
          </w:tcPr>
          <w:p w:rsidR="0061442D" w:rsidRDefault="00E32AA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918" w:type="dxa"/>
            <w:shd w:val="clear" w:color="auto" w:fill="FFFF99"/>
          </w:tcPr>
          <w:p w:rsidR="0061442D" w:rsidRDefault="00E32AA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К-ть</w:t>
            </w:r>
          </w:p>
          <w:p w:rsidR="0061442D" w:rsidRDefault="00E32AA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848" w:type="dxa"/>
            <w:shd w:val="clear" w:color="auto" w:fill="FFFF99"/>
          </w:tcPr>
          <w:p w:rsidR="0061442D" w:rsidRDefault="00E32AA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012" w:type="dxa"/>
            <w:shd w:val="clear" w:color="auto" w:fill="FFFF99"/>
          </w:tcPr>
          <w:p w:rsidR="0061442D" w:rsidRDefault="00E32AA1">
            <w:pPr>
              <w:pStyle w:val="Normal1"/>
              <w:spacing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Зміст навчання та виховання</w:t>
            </w:r>
          </w:p>
          <w:p w:rsidR="0061442D" w:rsidRDefault="00E32AA1">
            <w:pPr>
              <w:pStyle w:val="Normal1"/>
              <w:spacing w:after="0" w:afterAutospacing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475" w:type="dxa"/>
            <w:shd w:val="clear" w:color="auto" w:fill="FFFF99"/>
          </w:tcPr>
          <w:p w:rsidR="0061442D" w:rsidRDefault="00E32AA1">
            <w:pPr>
              <w:pStyle w:val="Normal1"/>
              <w:spacing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Спрямованість  </w:t>
            </w:r>
          </w:p>
          <w:p w:rsidR="0061442D" w:rsidRDefault="00E32AA1">
            <w:pPr>
              <w:pStyle w:val="Normal1"/>
              <w:spacing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корекційно - розвивальної   роботи</w:t>
            </w:r>
          </w:p>
        </w:tc>
        <w:tc>
          <w:tcPr>
            <w:tcW w:w="3153" w:type="dxa"/>
            <w:shd w:val="clear" w:color="auto" w:fill="FFFF99"/>
          </w:tcPr>
          <w:p w:rsidR="0061442D" w:rsidRDefault="00E32AA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Вид гри</w:t>
            </w:r>
          </w:p>
        </w:tc>
        <w:tc>
          <w:tcPr>
            <w:tcW w:w="1489" w:type="dxa"/>
            <w:shd w:val="clear" w:color="auto" w:fill="FFFF99"/>
          </w:tcPr>
          <w:p w:rsidR="0061442D" w:rsidRDefault="00E32AA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Примітки</w:t>
            </w: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</w:t>
            </w: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Ігрові сюжетно-рольові дії спільно з дорослим, за наслідуванням, за словесною інструкцією.</w:t>
            </w:r>
          </w:p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Прийоми обстеження предметів.</w:t>
            </w:r>
          </w:p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Правила та умови рухливих ігор(рух за визначеним сигналом)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ід час сумісної гри з педагогом приймає ігрову роль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</w:rPr>
              <w:t>приймає участь у нескладному рольовому діалозі.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ідповідає на запитання щодо гри „Як звати твою доньку?”, „Що ти їй приготувала?”, „Може твоя донька хоче погуляти?”, „Куди ви підете на прогулянку?”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уявлень про навколишнє середовище: предмети,рослинний і тваринний світ,природні та суспільні явища,характер стосунків між ними.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Формування аналітико-синтетичної діяльності та асоціативного мислення на основі відомостей про сюжетні рухливі ігри.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с\г«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Лікар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Магазин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Сім'я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442D" w:rsidRDefault="00E32AA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442D" w:rsidRDefault="00E32AA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д/г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«Вгадай на дотик»</w:t>
            </w:r>
          </w:p>
          <w:p w:rsidR="0061442D" w:rsidRDefault="00E32AA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«Що змінилося?»</w:t>
            </w:r>
          </w:p>
          <w:p w:rsidR="0061442D" w:rsidRDefault="00E32AA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«Групування предметів за формою»</w:t>
            </w:r>
          </w:p>
          <w:p w:rsidR="0061442D" w:rsidRDefault="00E32AA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«Знайди пару»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р\г«Горобчики і кіт» «Поїзд»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«Пташенята та квочка» 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bCs/>
                <w:color w:val="001D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A14CC7" w:rsidRDefault="00A14CC7" w:rsidP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Рольові діалоги. Взаємодія з партнером-однолітком.</w:t>
            </w:r>
          </w:p>
          <w:p w:rsidR="0061442D" w:rsidRDefault="00A14CC7" w:rsidP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Виконання ігрових завдань орієнтуючись на властивості та якості предметів. </w:t>
            </w:r>
          </w:p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Рухливі ігри з елементами сюжету.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Рольова поведінка з характерними для персонажу рухами.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Формування уміння реалізовувати специфічні ігрові дії, спрямовані на партнера-іграшку (я - мама, годую доньку).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аналітико-синтетичного сприймання.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вміння слухати ведучого дорослого, розуміти та дотримуватися правил гри.</w:t>
            </w:r>
          </w:p>
          <w:p w:rsidR="0061442D" w:rsidRDefault="0061442D">
            <w:pPr>
              <w:pStyle w:val="Normal1"/>
              <w:spacing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с/г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«Давай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познайомимся»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«Прохання»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«Знайди зайвого»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д/г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«Що це може робити?»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«Знайди за кольором»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р/г«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Пташки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 гніздечку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Горобчики й автомобіль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Поїзд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61442D" w:rsidRDefault="0061442D" w:rsidP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Вербальні та невербальні засоби сюжетно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рольової взаємодії.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Впізнавання, розрізнення, співвідношення, групування предметів за кольором;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виділення, розрізнення, співвідношення об'ємної та площинної форм; розрізнення „правильних” та „неправильних” предмети (відерце з дном та без дна, рукавичку з пальчиком та без пальчика і т.д.).</w:t>
            </w:r>
          </w:p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lang w:val="uk-UA"/>
              </w:rPr>
              <w:t>Орієнтування в приміщенні кімнати, знаходження найкоротшого шляху до певного місця.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Формування вміння діяти у відповідності зі знайомим сюжетом, який включає явища повсякденного життя, трудові процеси.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навичок обстеження предметів: тактильне, зорове, слухове, за допомогою смакових та нюхових рецепторів.</w:t>
            </w:r>
          </w:p>
          <w:p w:rsidR="0061442D" w:rsidRDefault="00E32AA1">
            <w:pPr>
              <w:pStyle w:val="Normal1"/>
              <w:spacing w:after="0" w:afterAutospacing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Розвиток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регулюючої функції мовлення.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lastRenderedPageBreak/>
              <w:t>Розігруються сюжети: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«Ранок у сім'ї»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«Обід в сім'ї»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«Будівництво»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«Мама укладає дітей спати»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«Допомагаємо мамі прати білизну»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«До нас прийшли гості»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д/г«Знайди за кольором»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«Знайди такий»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р/г«Поїзд»</w:t>
            </w:r>
          </w:p>
          <w:p w:rsidR="0061442D" w:rsidRDefault="00E32AA1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«Біленькі зайчики»</w:t>
            </w:r>
          </w:p>
          <w:p w:rsidR="0061442D" w:rsidRDefault="0061442D">
            <w:pPr>
              <w:pStyle w:val="Normal2"/>
              <w:spacing w:after="0" w:afterAutospacing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8"/>
                <w:szCs w:val="28"/>
                <w:lang w:val="uk-UA"/>
              </w:rPr>
            </w:pP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4E6CBD" w:rsidRDefault="004E6CBD" w:rsidP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A14CC7" w:rsidRDefault="00A14CC7" w:rsidP="00A14C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Участь у драматизації знайомих казок.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              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Визначення пр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едметів на дотик,за звучанням,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смаком та запахом,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не дивлячись на них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61442D" w:rsidRPr="00A14CC7" w:rsidRDefault="00A14CC7" w:rsidP="00A14CC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Мовленнєвий супровід рух.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гри.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полісенсорного сприймання.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комунікативних умінь під час обговорення можливих ситуацій з власного досвіду.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усвідомленості сприймання інформації педагога.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Розвиток регулюючої функції мовлення.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Корекція емоційно-вольової сфери шляхом ознайомлення зі способами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уникання конфліктів під час колективної рухливої гри. 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«Ріпка», «Курочка ряба»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д/г«Чарівний мішечок», «Дізнайся,хто покликав»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«Що потрапило до нашого ротика?»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«Карусель»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«Горобчики і кіт»</w:t>
            </w: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4E6CBD" w:rsidRDefault="004E6CBD" w:rsidP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A14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Планування сюжету гри відповідно до змісту та ситуації гри.</w:t>
            </w:r>
          </w:p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Визначення предметів на дотик, за звучанням, за смаком та запахом, не дивлячись на них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Українські народні ігри-скоромовки.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Формування в грі уявлення про зміст діяльності дорослих на основі спостережень за їхньою працею („Перукарня”).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Розвиток образної памяті.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озвиток полісенсорного сприймання та дрібної моторики.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усвідомленості сприймання інформації педагога.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Розвиток регулюючої функції мовлення.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довільності поведінки під час дотримання ігрових правил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«Чарівний мішечок», «Дізнайся,хто покликав», 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«Що потрапило до нашого ротика?»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"Подоляночка"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"А ми просо сіяли".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«Горобчики і кіт»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«Сонечко і дощик»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AA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14CC7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Сюжетні ігри, що включають явища повсякденного життя, трудові процеси.</w:t>
            </w:r>
          </w:p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Настільні ігри (лото,кубики,мозаїка, розрізні картинки).</w:t>
            </w:r>
          </w:p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Орієнтування в приміщенні кімнати, знаходження найкоротшого шляху до певного місця.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Виховання шанобливого ставлення до ігор інших дітей.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потреби застосовувати набуті ігрові знання у самостійній діяльності.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Виховання культури поведінки під час гри.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Розвиток регулюючої функції мовлення.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Стимулювання творчо-пошукової діяльності.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Сім'я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«Знайди свій прапорець»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«Знайди іграшку»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«Жили у бабусі»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«Горобчики і кіт»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18" w:type="dxa"/>
            <w:shd w:val="clear" w:color="auto" w:fill="FFFFFF" w:themeFill="background1"/>
          </w:tcPr>
          <w:p w:rsidR="0061442D" w:rsidRDefault="00AA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Сюжетні дії з предметом-замінником (кубик замість мила, паличка замість градусника).</w:t>
            </w:r>
          </w:p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Настільні ігри (лото,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кубики,мозаїка, розрізні картинки).</w:t>
            </w:r>
          </w:p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Правила та умови рухливих ігор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(рух за визначеним сигналом)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навичок виконання ігрової дії спільно з дорослим, за наслідуванням, за словесною інструкцією.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Виховання інтересу до сюжетних ігор.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Виховання позитивного ставлення до виконуваної ігрової д-ті.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аналітико-синтетичної д-ті та асоціативного мислення на основі відомостей про сюжетні рухливі ігри.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Формування вміння слухати ведучого дорослого, розуміти та дотримуватися правил гри.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Лікар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Магазин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«Поїзд»</w:t>
            </w:r>
          </w:p>
          <w:p w:rsidR="0061442D" w:rsidRDefault="00E32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«Пташенята та квочка»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Пташки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 гніздечку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614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AA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Використання в самостійних сюжетних іграх елементів розученої драматизації та знайомих сюжетів, дитячих пісеньок.</w:t>
            </w:r>
          </w:p>
          <w:p w:rsidR="0061442D" w:rsidRDefault="00AA2F7F" w:rsidP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Своєрідність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народних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мовчанок.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Правила гри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</w:rPr>
              <w:t>-мовчанки.</w:t>
            </w:r>
          </w:p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Ігри з різноманітним будівельним </w:t>
            </w:r>
            <w:r w:rsidR="00E32AA1">
              <w:rPr>
                <w:rFonts w:ascii="Times New Roman" w:hAnsi="Times New Roman"/>
                <w:sz w:val="28"/>
                <w:szCs w:val="28"/>
              </w:rPr>
              <w:lastRenderedPageBreak/>
              <w:t>матеріалом.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Розвиток емоційного ставлення до почутого, побаченого.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вміння аналізувати та узагальнювати інформацію педагога.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Виховання доброзичливого ставлення один до одного, вміння вислуховувати, уникати конфліктів.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комунікативної діяльності на основі мовленнєвого супроводу власних дій.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Пісенька «Калачі»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Мовчанка</w:t>
            </w: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Хто тихіше</w:t>
            </w: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Побудуй будинок для тваринки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Гарний гараж для машинок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Способи використання будівельного матеріалу для створення споруд для ігор.</w:t>
            </w:r>
          </w:p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Календарно-обрядові ігри-веснянки, купальські та жнивацькі хороводи, щедрівки, колядки, що виконуються в дитячому закладі для дітей дорослими.</w:t>
            </w:r>
          </w:p>
          <w:p w:rsidR="0061442D" w:rsidRDefault="00AA2F7F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Правила та умови рухливих ігор (рух за визначеним сигналом)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вміння виконувати споруду за зразком (малюнком).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інтересу до українських народних ігор.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аналітико-синтетичної діяльності мозку на основі усвідомлення змісту скоромовок, лічилок та ін.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довільності поведінки під час дотримання ігрових правил.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вміння слухати ведучого дорослого, розуміти та дотримуватися правил гри.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Дорога для машинок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Вежа для їжачка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Подоляночка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ми просо сіяли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«Світлофор» 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«Сонечко і дощик»</w:t>
            </w: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A2F7F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Народні примовки.</w:t>
            </w:r>
          </w:p>
          <w:p w:rsidR="0061442D" w:rsidRDefault="00AA2F7F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Рухливі ігри з елементами сюжету. </w:t>
            </w:r>
          </w:p>
          <w:p w:rsidR="0061442D" w:rsidRDefault="00AA2F7F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Рольова поведінка з характерними для персонажу рухами. </w:t>
            </w:r>
          </w:p>
          <w:p w:rsidR="0061442D" w:rsidRDefault="00AA2F7F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Впізнавання, розрізнення, співвідношення, групування предметів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за кольором; виділення, розрізнення, співвідношення об'ємної та площинної форм; розрізнення „правильних” та „неправильних” предмети (відерце з дном та без дна, рукавичку з пальчиком та без пальчика і т.д.).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Розвиток інтелектуальних можливостей, розуміння образних висловів, бажання розгадувати загадки.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уваги та пам’яті під час повторення ігрових правил та реплік.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Збагачення словникового запасу.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регулюючої функції мовлення.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Формування навичок обстеження предметів: тактильне, зорове, слухове, за допомогою смакових та нюхових рецепторів.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озвиток наочно-образного мислення. Формування уявлень про форму та колір.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hd w:val="clear" w:color="auto" w:fill="FFFFFF"/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Заклички: </w:t>
            </w:r>
          </w:p>
          <w:p w:rsidR="0061442D" w:rsidRDefault="00E32AA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Іди, іди, дощику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442D" w:rsidRDefault="00E32AA1">
            <w:pPr>
              <w:shd w:val="clear" w:color="auto" w:fill="FFFFFF"/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Забавлянки:</w:t>
            </w:r>
          </w:p>
          <w:p w:rsidR="0061442D" w:rsidRDefault="00E32AA1">
            <w:pPr>
              <w:numPr>
                <w:ilvl w:val="0"/>
                <w:numId w:val="1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Коточку, де ти був?</w:t>
            </w:r>
          </w:p>
          <w:p w:rsidR="0061442D" w:rsidRDefault="00E32AA1">
            <w:pPr>
              <w:numPr>
                <w:ilvl w:val="0"/>
                <w:numId w:val="1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«Імітація тварин»</w:t>
            </w:r>
          </w:p>
          <w:p w:rsidR="0061442D" w:rsidRDefault="00E32AA1">
            <w:pPr>
              <w:numPr>
                <w:ilvl w:val="0"/>
                <w:numId w:val="1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«Підбери за кольором</w:t>
            </w:r>
          </w:p>
          <w:p w:rsidR="0061442D" w:rsidRDefault="00E32AA1">
            <w:pPr>
              <w:numPr>
                <w:ilvl w:val="0"/>
                <w:numId w:val="1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«Знайди фігуру»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«Поїзд» 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«Пташенята та квочка»</w:t>
            </w:r>
          </w:p>
          <w:p w:rsidR="0061442D" w:rsidRDefault="0061442D">
            <w:pPr>
              <w:numPr>
                <w:ilvl w:val="0"/>
                <w:numId w:val="1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A2F7F">
            <w:pPr>
              <w:pStyle w:val="Normal1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Сюжетно</w:t>
            </w:r>
          </w:p>
          <w:p w:rsidR="0061442D" w:rsidRDefault="00E32AA1">
            <w:pPr>
              <w:pStyle w:val="Normal1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театралізовані ігри. </w:t>
            </w:r>
            <w:r w:rsidR="00A32B9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   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Імітація найбільш характерних ознак зображуваної тварини (хитра, гарна лисичка; огрядний, клишоногий ведмедик; спритний, боягузливий заєць; зухвалий, голосистий півень).</w:t>
            </w:r>
          </w:p>
          <w:p w:rsidR="0061442D" w:rsidRDefault="00A32B9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lang w:val="uk-UA"/>
              </w:rPr>
              <w:t>Правила та умови рухливих ігор (рух за визначеним сигналом).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Розвиток активного мовл</w:t>
            </w:r>
            <w:r>
              <w:rPr>
                <w:rFonts w:ascii="Times New Roman" w:hAnsi="Times New Roman"/>
                <w:sz w:val="28"/>
                <w:szCs w:val="28"/>
              </w:rPr>
              <w:t>ення, навичок невербального спілкування.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вміння співвідносити слово з дією.</w:t>
            </w:r>
          </w:p>
          <w:p w:rsidR="0061442D" w:rsidRDefault="00E32AA1">
            <w:pPr>
              <w:pStyle w:val="Normal1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Виховання позитивного ставлення до виконуваної діяльності.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«Зоопарк»,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Ходить гарбуз по городу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numPr>
                <w:ilvl w:val="0"/>
                <w:numId w:val="1"/>
              </w:numPr>
              <w:shd w:val="clear" w:color="auto" w:fill="FFFFFF"/>
              <w:spacing w:after="12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«Імітація тварин»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«Поїзд» 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«Пташенята та квочка»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«Карусель»</w:t>
            </w:r>
          </w:p>
          <w:p w:rsidR="0061442D" w:rsidRDefault="0061442D">
            <w:pPr>
              <w:numPr>
                <w:ilvl w:val="0"/>
                <w:numId w:val="1"/>
              </w:numPr>
              <w:shd w:val="clear" w:color="auto" w:fill="FFFFFF"/>
              <w:spacing w:after="120" w:line="330" w:lineRule="atLeast"/>
              <w:ind w:left="0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  <w:p w:rsidR="0061442D" w:rsidRDefault="0061442D">
            <w:pPr>
              <w:numPr>
                <w:ilvl w:val="0"/>
                <w:numId w:val="1"/>
              </w:numPr>
              <w:shd w:val="clear" w:color="auto" w:fill="FFFFFF"/>
              <w:spacing w:after="120" w:line="330" w:lineRule="atLeast"/>
              <w:ind w:left="0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eastAsia="ru-RU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45</w:t>
            </w:r>
          </w:p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Способи </w:t>
            </w:r>
            <w:r w:rsidR="00E32AA1">
              <w:rPr>
                <w:rFonts w:ascii="Times New Roman" w:hAnsi="Times New Roman"/>
                <w:sz w:val="28"/>
                <w:szCs w:val="28"/>
              </w:rPr>
              <w:lastRenderedPageBreak/>
              <w:t>використання деталей конструкторів за їх призначенням.</w:t>
            </w:r>
          </w:p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Використання лічилок під час ігор.</w:t>
            </w:r>
          </w:p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Орієнтування в приміщенні кімнати, знаходження найкоротшого шляху до певного місця.</w:t>
            </w:r>
          </w:p>
          <w:p w:rsidR="0061442D" w:rsidRDefault="0061442D">
            <w:pPr>
              <w:pStyle w:val="Normal1"/>
              <w:spacing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Розвиток аналітико-синтетичної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діяльності мозку на основі співвіднесення та порівняння виготовленої споруди та зразка.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організованості, самостійності.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мовлення, мислення, пам’яті. Коригування звуковимови.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Виховання дисциплінованості та відповідальності.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спостережливості.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«Збери за зразком»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Лічилки: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ділили апельсин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Сів метелик на травичку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 сховано?»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«Знайди свій будиночок»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«Карусель»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«Пузир»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32B9A" w:rsidP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Участь у драматизації знайомих казок.</w:t>
            </w:r>
          </w:p>
          <w:p w:rsidR="00A32B9A" w:rsidRDefault="00A32B9A" w:rsidP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Рольові діалоги.</w:t>
            </w:r>
          </w:p>
          <w:p w:rsidR="0061442D" w:rsidRDefault="00A32B9A" w:rsidP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Взаємодія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з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партнером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однолітком.</w:t>
            </w:r>
          </w:p>
          <w:p w:rsidR="0061442D" w:rsidRDefault="00A32B9A" w:rsidP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Впізнавання,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розрізнення, співвідношення, групування предметів за кольором; виділення, розрізнення, співвідношення об'ємної та площинної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форм; розрізнення „правильних” та „неправильних” предмети (відерце з дном та без дна, рукавичку з пальчиком та без пальчика і т.д.).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Формування комунікативних умінь під час обговорення можливих ситуацій з власного досвіду.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Формування уміння реалізовувати специфічні ігрові дії, спрямовані на партнера-іграшку (я - мама, годую доньку).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навичок обстеження предметів: тактильне, зорове, слухове, за допомогою смакових та нюхових рецепторів.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наочно-образного мислення. Формування уявлень про форму та колір.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образної пам’яті.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Розвиток полі сенсорного сприймання та дрібної моторики.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усвідомленості сприймання інформації педагога.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Корекція емоційно-вольової сфери шляхом ознайомлення зі способами уникання конфліктів під час колективної рухливої гри. 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ра-драматизація казки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Рукавичка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«Ввічливі слова»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,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«Розмова по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телефону»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«Розклади за кольором»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Величина: «Яка кулька в мішечку?», «Магазин».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«Горобчики і кішка», «Конячки»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32B9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Самостійне виготовлення атрибутів гри.</w:t>
            </w:r>
          </w:p>
          <w:p w:rsidR="0061442D" w:rsidRDefault="00A32B9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Українські народні ігри-скоромовки.</w:t>
            </w:r>
          </w:p>
          <w:p w:rsidR="0061442D" w:rsidRDefault="00A32B9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Сюжетні дії з предметом-замінником (кубик замість мила, паличка замість градусника).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організованості, самостійності.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Виховання відповідальності, бережливого ставлення до іграшок.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довільності поведінки під час дотримання ігрових правил.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вміння використовувати допомогу (вербальну, наочну).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атрибутів: «Шапочка для ведмедика»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Ігри – скоромовки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Бобер на березі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с/г «Лікарня»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«Горобчики і кішка», «Конячки»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Рольові діалоги. Взаємодія з партнером-однолітком.</w:t>
            </w:r>
          </w:p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Прийоми обстеження предметів. </w:t>
            </w:r>
          </w:p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Будування за </w:t>
            </w:r>
            <w:r w:rsidR="00E32AA1">
              <w:rPr>
                <w:rFonts w:ascii="Times New Roman" w:hAnsi="Times New Roman"/>
                <w:sz w:val="28"/>
                <w:szCs w:val="28"/>
              </w:rPr>
              <w:lastRenderedPageBreak/>
              <w:t>малюнком.</w:t>
            </w:r>
          </w:p>
          <w:p w:rsidR="0061442D" w:rsidRDefault="0061442D">
            <w:pPr>
              <w:pStyle w:val="Normal1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Формування навичок спілкування в процесі спільних ігор (обмінюватися іграшками, надавати допомогу).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Формування уявлень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навколишнє середовище: предмети,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рослинний і тваринний світ, природні та суспільні явища, характер стосунків між ними.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вміння виконувати споруду за зразком (малюнком).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pStyle w:val="Normal2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«Знайомство» «Прохання»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«Що ,як лежить?»</w:t>
            </w:r>
          </w:p>
          <w:p w:rsidR="0061442D" w:rsidRDefault="00E32AA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1D35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</w:t>
            </w:r>
            <w:hyperlink r:id="rId7" w:tgtFrame="_blank" w:history="1"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Знайди пар</w:t>
              </w:r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shd w:val="clear" w:color="auto" w:fill="FFFFFF"/>
                </w:rPr>
                <w:t>у</w:t>
              </w:r>
            </w:hyperlink>
            <w:r>
              <w:rPr>
                <w:rStyle w:val="a5"/>
                <w:rFonts w:ascii="Times New Roman" w:hAnsi="Times New Roman" w:cs="Times New Roman"/>
                <w:b w:val="0"/>
                <w:color w:val="001D35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Style w:val="a5"/>
                <w:b w:val="0"/>
                <w:color w:val="001D35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Style w:val="a5"/>
                <w:b w:val="0"/>
                <w:color w:val="001D35"/>
                <w:sz w:val="28"/>
                <w:szCs w:val="28"/>
                <w:shd w:val="clear" w:color="auto" w:fill="FFFFFF"/>
                <w:lang w:val="uk-UA"/>
              </w:rPr>
              <w:t>«Біжіть до мене»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«Карусель»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918" w:type="dxa"/>
            <w:shd w:val="clear" w:color="auto" w:fill="FFFFFF" w:themeFill="background1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Календарно-обрядові ігри-веснянки, купальські та жнивацькі хороводи, щедрівки, колядки, що виконуються в дитячому закладі для дітей дорослими.</w:t>
            </w:r>
          </w:p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Самостійне виготовлення атрибутів гри.</w:t>
            </w:r>
          </w:p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Правила та умови рухливих ігор (рух за визначеним сигналом).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інтересу до українських народних ігор.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аналітико-синтетичної діяльності мозку на основі усвідомлення змісту скоромовок, лічилок та ін.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Виховання відповідальності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бережливого ставлення до іграшок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аналітико-синтетичної діяльності та асоціативного мислення на основі відомостей про сюжетні рухливі ігри.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Подоляночка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ми просо сіяли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Сюжетні атрибути: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вушка для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зайчиків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 </w:t>
            </w:r>
          </w:p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р/г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«Пташенята й кіт»</w:t>
            </w:r>
          </w:p>
          <w:p w:rsidR="0061442D" w:rsidRDefault="00E32AA1">
            <w:pPr>
              <w:spacing w:after="0" w:line="240" w:lineRule="auto"/>
              <w:rPr>
                <w:rStyle w:val="uv3um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«Квочка та курчата»</w:t>
            </w:r>
          </w:p>
          <w:p w:rsidR="0061442D" w:rsidRDefault="0061442D">
            <w:pPr>
              <w:spacing w:after="0" w:line="240" w:lineRule="auto"/>
              <w:rPr>
                <w:rStyle w:val="uv3um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61442D" w:rsidRDefault="0061442D">
            <w:pPr>
              <w:spacing w:after="0" w:line="240" w:lineRule="auto"/>
              <w:rPr>
                <w:rStyle w:val="uv3um"/>
                <w:rFonts w:ascii="Times New Roman" w:hAnsi="Times New Roman" w:cs="Times New Roman"/>
                <w:color w:val="545D7E"/>
                <w:spacing w:val="2"/>
                <w:sz w:val="28"/>
                <w:szCs w:val="28"/>
                <w:shd w:val="clear" w:color="auto" w:fill="FFFFFF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2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2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61442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2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4E6CBD" w:rsidRDefault="004E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746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</w:p>
          <w:p w:rsidR="008D34E7" w:rsidRDefault="008D3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32B9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Сюжетно-театралізовані ігри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   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Імітація найбільш характерних ознак зображуваної тварини (хитра, гарна лисичка; огрядний, клишоногий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ведмедик; спритний, боягузливий заєць; зухвалий, голосистий півень).</w:t>
            </w:r>
          </w:p>
          <w:p w:rsidR="0061442D" w:rsidRDefault="00A32B9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Настільні ігри (лото, кубики, мозаїка, розрізні картинки). </w:t>
            </w:r>
          </w:p>
          <w:p w:rsidR="0061442D" w:rsidRDefault="00A32B9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Орієнтування в приміщенні кімнати, знаходження найкоротшого шляху до певного місця.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Формування мисленєвих операцій сприймання та порівняння.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активного мовлення, навичок невербального спілкування.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вміння співвідносити слово з дією.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Виховання позитивного ставлення до виконуваної діяльності.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культури поведінки під час гри.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Виховання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організованості та </w:t>
            </w:r>
            <w:r>
              <w:rPr>
                <w:rFonts w:ascii="Times New Roman" w:hAnsi="Times New Roman"/>
                <w:sz w:val="28"/>
                <w:szCs w:val="28"/>
              </w:rPr>
              <w:t>відповідальності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уваги та пам’яті під час повторення ігрових правил  та реплік.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Збагачення словникового запасу.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Розвиток регулюючої функції мовлення.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Зоопарк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Ходить гарбуз по городу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Імітація тварин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«Де сховано?»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«Знайди свій будиночок»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р/г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«Пузир»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«Горобці і автомобілі»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2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2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Ігри з різноманітним будівельним матеріалом.</w:t>
            </w:r>
          </w:p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color w:val="000000"/>
                <w:sz w:val="28"/>
                <w:szCs w:val="28"/>
              </w:rPr>
              <w:t>Гумористичні мовні ігри-небилиці.</w:t>
            </w:r>
          </w:p>
          <w:p w:rsidR="0061442D" w:rsidRDefault="00A32B9A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Рухливі ігри з елементами сюжету.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-</w:t>
            </w:r>
            <w:r w:rsidR="00E32AA1">
              <w:rPr>
                <w:rFonts w:ascii="Times New Roman" w:hAnsi="Times New Roman"/>
                <w:sz w:val="28"/>
                <w:szCs w:val="28"/>
              </w:rPr>
              <w:t xml:space="preserve">Рольова поведінка з характерними для персонажу рухами. 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комунікативної діяльності на основі мовленнєвого супроводу власних дій.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інтелектуальних можливостей, розуміння образних висловів, бажання розгадувати загадки.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уваги та пам’яті під час повторення ігрових правил та реплік.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pStyle w:val="Normal1"/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Місток для зайчика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м/г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Жовтий жук купив жилет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lang w:val="uk-UA"/>
              </w:rPr>
              <w:t>«Котик і мишки», «Жили у бабусі гуси»</w:t>
            </w: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918" w:type="dxa"/>
            <w:shd w:val="clear" w:color="auto" w:fill="FFFFFF" w:themeFill="background1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</w:p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5C704B" w:rsidRDefault="00A32B9A" w:rsidP="005C704B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5C704B" w:rsidRPr="005C704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Сприйняття форми та кольору. Розрізнення „правильних” та „неправильних” предметів.</w:t>
            </w:r>
          </w:p>
          <w:p w:rsidR="007461D1" w:rsidRDefault="00A32B9A" w:rsidP="007461D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Впізнавання, розрізнення, співвідношення, групування предметів за кольором; виділення, розрізнення, співвідноше</w:t>
            </w:r>
            <w:r w:rsidR="005C704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ння об'ємної та площинної форм;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розрізнення „правильних” та „неправильних” предмети (відерце з дном та без дна, рукавичку з пальчиком та без пальчика і т.д.).</w:t>
            </w:r>
          </w:p>
          <w:p w:rsidR="007461D1" w:rsidRDefault="007461D1" w:rsidP="007461D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Використання в самостійних сюжетних іграх елементів розученої драматизації та знайомих сюжетів, дитячих пісеньок.</w:t>
            </w:r>
          </w:p>
          <w:p w:rsidR="0061442D" w:rsidRPr="007461D1" w:rsidRDefault="007461D1" w:rsidP="007461D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Мовленнєвий супровід рухливої гри.</w:t>
            </w: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Формування навичок обстеження предметів: тактильне, зорове, слухове, за допомогою смакових та нюхових рецепторів.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Розвиток наочно-образного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мислення.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комунікативних умінь під час обговорення можливих ситуацій з власного досвіду.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емоційного ставлення до почутого, побаченого.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вміння аналізувати та узагальнювати інформацію педагога.</w:t>
            </w:r>
          </w:p>
          <w:p w:rsidR="0061442D" w:rsidRDefault="00E32AA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Корекція емоційно-вольової сфери шляхом ознайомлення зі способами уникання конфліктів під час колективної рухливої гри. 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pStyle w:val="Normal2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«Розклади за кольором»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Величина: «Яка кулька в мішечку?»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Пісенька «Вийшла курочка гулять»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р/г «Сонечко і дощик», «Поїзд», </w:t>
            </w:r>
          </w:p>
          <w:p w:rsidR="0061442D" w:rsidRDefault="00E32AA1">
            <w:pPr>
              <w:pStyle w:val="Normal2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«Зайчики білкнькі»</w:t>
            </w:r>
          </w:p>
          <w:p w:rsidR="0061442D" w:rsidRDefault="0061442D">
            <w:pPr>
              <w:pStyle w:val="Normal1"/>
              <w:spacing w:after="0" w:afterAutospacing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1442D" w:rsidRDefault="0061442D">
            <w:pPr>
              <w:pStyle w:val="Normal1"/>
              <w:spacing w:after="0" w:afterAutospacing="0"/>
              <w:rPr>
                <w:rFonts w:ascii="Times New Roman" w:hAnsi="Times New Roman"/>
                <w:color w:val="FFFFFF" w:themeColor="background1"/>
                <w:sz w:val="28"/>
                <w:szCs w:val="28"/>
                <w:lang w:val="uk-UA"/>
              </w:rPr>
            </w:pPr>
          </w:p>
          <w:p w:rsidR="0061442D" w:rsidRDefault="0061442D">
            <w:pPr>
              <w:pStyle w:val="Normal1"/>
              <w:spacing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34E7">
        <w:tc>
          <w:tcPr>
            <w:tcW w:w="665" w:type="dxa"/>
            <w:shd w:val="clear" w:color="auto" w:fill="CCECFF"/>
          </w:tcPr>
          <w:p w:rsidR="0061442D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  <w:p w:rsidR="000D5884" w:rsidRDefault="000D5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918" w:type="dxa"/>
            <w:shd w:val="clear" w:color="auto" w:fill="FFFFFF" w:themeFill="background1"/>
          </w:tcPr>
          <w:p w:rsidR="0061442D" w:rsidRDefault="00E32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</w:tcPr>
          <w:p w:rsidR="0061442D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</w:p>
          <w:p w:rsidR="00F426FF" w:rsidRDefault="00F42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</w:t>
            </w:r>
            <w:bookmarkStart w:id="0" w:name="_GoBack"/>
            <w:bookmarkEnd w:id="0"/>
          </w:p>
        </w:tc>
        <w:tc>
          <w:tcPr>
            <w:tcW w:w="3012" w:type="dxa"/>
            <w:shd w:val="clear" w:color="auto" w:fill="FFFFFF" w:themeFill="background1"/>
          </w:tcPr>
          <w:p w:rsidR="0061442D" w:rsidRDefault="007461D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color w:val="000000"/>
                <w:sz w:val="28"/>
                <w:szCs w:val="28"/>
              </w:rPr>
              <w:t>Гумористичні мовні ігри-небилиці.</w:t>
            </w:r>
          </w:p>
          <w:p w:rsidR="0061442D" w:rsidRDefault="007461D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Визначення предметів на дотик, за звучанням,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за смаком та запахом, не дивлячись на них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    -</w:t>
            </w:r>
            <w:r w:rsidR="00E32A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Сюжетні ігри, що включають явища повсякденного життя, трудові процеси.</w:t>
            </w:r>
          </w:p>
          <w:p w:rsidR="0061442D" w:rsidRDefault="007461D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Правила та умови рухливих ігор (рух за визначеним сигналом).</w:t>
            </w:r>
          </w:p>
          <w:p w:rsidR="0061442D" w:rsidRDefault="007461D1">
            <w:pPr>
              <w:pStyle w:val="Normal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32AA1">
              <w:rPr>
                <w:rFonts w:ascii="Times New Roman" w:hAnsi="Times New Roman"/>
                <w:sz w:val="28"/>
                <w:szCs w:val="28"/>
              </w:rPr>
              <w:t>Мовленнєвий супровід рухливої гри.</w:t>
            </w: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442D" w:rsidRDefault="0061442D">
            <w:pPr>
              <w:pStyle w:val="Normal1"/>
              <w:widowControl w:val="0"/>
              <w:autoSpaceDE w:val="0"/>
              <w:autoSpaceDN w:val="0"/>
              <w:adjustRightInd w:val="0"/>
              <w:spacing w:after="0" w:afterAutospacing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Виховання доброзичливого ставлення один до одного, вміння вислуховувати, уникати конфліктів.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Формування усвідомленості сприймання інформації педагога.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регулюючої функції мовлення.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Збагачення словникового запасу.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Розвиток оперативної пам’яті та процесів відтворення.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Формування в грі уявлення про зміст діяльності дорослих на основі спостережень за їхньою працею („Перукарня”).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Виховання шанобливого ставлення до ігор інших дітей.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Формування аналітико-синтетичної діяльності та асоціативного мислення на основі відомостей про сюжетні рухливі ігри.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Формування вміння слухати ведучого дорослого, розуміти та дотримуватися правил гри.</w:t>
            </w:r>
          </w:p>
        </w:tc>
        <w:tc>
          <w:tcPr>
            <w:tcW w:w="3153" w:type="dxa"/>
            <w:shd w:val="clear" w:color="auto" w:fill="FFFFFF" w:themeFill="background1"/>
          </w:tcPr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м/г «Жук», 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Чарівний мішечок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 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Дізнайся, хто покликав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Що потрапило до нашого ротика?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61442D" w:rsidRDefault="00E32AA1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р/г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«Горобчики і кішка», «Конячки»</w:t>
            </w:r>
          </w:p>
          <w:p w:rsidR="0061442D" w:rsidRDefault="0061442D">
            <w:pPr>
              <w:pStyle w:val="Normal1"/>
              <w:spacing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61442D" w:rsidRDefault="00614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1442D" w:rsidRDefault="006144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F5" w:rsidRDefault="00FE06F5">
      <w:pPr>
        <w:spacing w:line="240" w:lineRule="auto"/>
      </w:pPr>
      <w:r>
        <w:separator/>
      </w:r>
    </w:p>
  </w:endnote>
  <w:endnote w:type="continuationSeparator" w:id="0">
    <w:p w:rsidR="00FE06F5" w:rsidRDefault="00FE0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F5" w:rsidRDefault="00FE06F5">
      <w:pPr>
        <w:spacing w:after="0"/>
      </w:pPr>
      <w:r>
        <w:separator/>
      </w:r>
    </w:p>
  </w:footnote>
  <w:footnote w:type="continuationSeparator" w:id="0">
    <w:p w:rsidR="00FE06F5" w:rsidRDefault="00FE06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E22F1"/>
    <w:multiLevelType w:val="multilevel"/>
    <w:tmpl w:val="5F3E22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08"/>
    <w:rsid w:val="00033231"/>
    <w:rsid w:val="00040076"/>
    <w:rsid w:val="00067129"/>
    <w:rsid w:val="000834AD"/>
    <w:rsid w:val="00087348"/>
    <w:rsid w:val="000B0E8A"/>
    <w:rsid w:val="000D5884"/>
    <w:rsid w:val="000F4140"/>
    <w:rsid w:val="00102175"/>
    <w:rsid w:val="0018595F"/>
    <w:rsid w:val="00185F85"/>
    <w:rsid w:val="001A3DB5"/>
    <w:rsid w:val="001B32D9"/>
    <w:rsid w:val="00201F2F"/>
    <w:rsid w:val="00223F62"/>
    <w:rsid w:val="002420DC"/>
    <w:rsid w:val="00305932"/>
    <w:rsid w:val="0037290C"/>
    <w:rsid w:val="00392E5E"/>
    <w:rsid w:val="003D274A"/>
    <w:rsid w:val="00430B66"/>
    <w:rsid w:val="00455DA7"/>
    <w:rsid w:val="0049710A"/>
    <w:rsid w:val="004C1541"/>
    <w:rsid w:val="004C74CC"/>
    <w:rsid w:val="004D0722"/>
    <w:rsid w:val="004E6CBD"/>
    <w:rsid w:val="004F0D0D"/>
    <w:rsid w:val="005A0B27"/>
    <w:rsid w:val="005C704B"/>
    <w:rsid w:val="005D3BE3"/>
    <w:rsid w:val="005F4243"/>
    <w:rsid w:val="0061442D"/>
    <w:rsid w:val="00627B25"/>
    <w:rsid w:val="00662D65"/>
    <w:rsid w:val="006728E9"/>
    <w:rsid w:val="006A58CC"/>
    <w:rsid w:val="00736DC9"/>
    <w:rsid w:val="00742862"/>
    <w:rsid w:val="007461D1"/>
    <w:rsid w:val="007A6261"/>
    <w:rsid w:val="00842607"/>
    <w:rsid w:val="00854696"/>
    <w:rsid w:val="00877903"/>
    <w:rsid w:val="008B15B3"/>
    <w:rsid w:val="008B3506"/>
    <w:rsid w:val="008D34E7"/>
    <w:rsid w:val="0096582F"/>
    <w:rsid w:val="00967D68"/>
    <w:rsid w:val="009A37BF"/>
    <w:rsid w:val="009D389A"/>
    <w:rsid w:val="00A14CC7"/>
    <w:rsid w:val="00A22345"/>
    <w:rsid w:val="00A32B9A"/>
    <w:rsid w:val="00A76EE6"/>
    <w:rsid w:val="00AA2F7F"/>
    <w:rsid w:val="00AD2865"/>
    <w:rsid w:val="00AD5F34"/>
    <w:rsid w:val="00AF5869"/>
    <w:rsid w:val="00B40721"/>
    <w:rsid w:val="00B46E3C"/>
    <w:rsid w:val="00B93004"/>
    <w:rsid w:val="00BB2F74"/>
    <w:rsid w:val="00BC2910"/>
    <w:rsid w:val="00BE08B4"/>
    <w:rsid w:val="00BE3DDD"/>
    <w:rsid w:val="00C248B7"/>
    <w:rsid w:val="00C76254"/>
    <w:rsid w:val="00C877D6"/>
    <w:rsid w:val="00CF1658"/>
    <w:rsid w:val="00D1455C"/>
    <w:rsid w:val="00D44AD1"/>
    <w:rsid w:val="00D54421"/>
    <w:rsid w:val="00DA31C3"/>
    <w:rsid w:val="00DC75E3"/>
    <w:rsid w:val="00DD4917"/>
    <w:rsid w:val="00E00308"/>
    <w:rsid w:val="00E1204D"/>
    <w:rsid w:val="00E267D8"/>
    <w:rsid w:val="00E32AA1"/>
    <w:rsid w:val="00E64019"/>
    <w:rsid w:val="00E73DE9"/>
    <w:rsid w:val="00F426FF"/>
    <w:rsid w:val="00F83037"/>
    <w:rsid w:val="00FB623A"/>
    <w:rsid w:val="00FE06F5"/>
    <w:rsid w:val="3F9710C4"/>
    <w:rsid w:val="7356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7DE56-730B-4CA4-8CB2-D89FF15A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2">
    <w:name w:val="Normal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uv3um">
    <w:name w:val="uv3um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75d466e222ab4ceb&amp;sxsrf=AE3TifMyNE1k9NDni1f0h2aeUP0G-eBNYg%3A1757087251435&amp;q=%D0%97%D0%BD%D0%B0%D0%B9%D0%B4%D0%B8+%D0%BF%D0%B0%D1%80%D1%83&amp;sa=X&amp;ved=2ahUKEwjx27aL_MGPAxUXBNsEHaFODncQxccNegQIDRAB&amp;mstk=AUtExfDlVadfLoNAJRXhJBRAEfLaJ3Od6e9dGh7nSlPzqqd-xKBesSX5fG00pucsn1yC5-eVdYDEXzRJ--nxSVwsO7bKyb_K8_1UCQ7ITHmnU3nuRNExwUhVDY14xC0VO_5aJURm8OsQ1-D4_BNVdZ-ehoFdF--msUaULYyK-DoAYAeGG5Y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Алла Василькова</cp:lastModifiedBy>
  <cp:revision>11</cp:revision>
  <dcterms:created xsi:type="dcterms:W3CDTF">2025-09-04T21:19:00Z</dcterms:created>
  <dcterms:modified xsi:type="dcterms:W3CDTF">2026-01-04T11:39:00Z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07F877192C9A4AEE8DC45CC45EBA0FEE_12</vt:lpwstr>
  </property>
</Properties>
</file>