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1"/>
      </w:tblGrid>
      <w:tr w:rsidR="00CF4034" w:rsidRPr="00CF4034" w14:paraId="0E41D39B" w14:textId="77777777" w:rsidTr="00CF4034">
        <w:tc>
          <w:tcPr>
            <w:tcW w:w="5000" w:type="pct"/>
            <w:tcBorders>
              <w:top w:val="single" w:sz="2" w:space="0" w:color="auto"/>
              <w:left w:val="single" w:sz="2" w:space="0" w:color="auto"/>
              <w:bottom w:val="single" w:sz="2" w:space="0" w:color="auto"/>
              <w:right w:val="single" w:sz="2" w:space="0" w:color="auto"/>
            </w:tcBorders>
            <w:hideMark/>
          </w:tcPr>
          <w:p w14:paraId="68CCA77A" w14:textId="77777777" w:rsidR="00CF4034" w:rsidRPr="00CF4034" w:rsidRDefault="00CF4034" w:rsidP="00CF4034">
            <w:pPr>
              <w:spacing w:before="150" w:after="150" w:line="240" w:lineRule="auto"/>
              <w:ind w:left="450" w:right="450"/>
              <w:jc w:val="center"/>
              <w:rPr>
                <w:rFonts w:ascii="Times New Roman" w:eastAsia="Times New Roman" w:hAnsi="Times New Roman" w:cs="Times New Roman"/>
                <w:sz w:val="24"/>
                <w:szCs w:val="24"/>
                <w:lang w:eastAsia="ru-RU"/>
              </w:rPr>
            </w:pPr>
            <w:r w:rsidRPr="00CF4034">
              <w:rPr>
                <w:rFonts w:ascii="Times New Roman" w:eastAsia="Times New Roman" w:hAnsi="Times New Roman" w:cs="Times New Roman"/>
                <w:noProof/>
                <w:sz w:val="24"/>
                <w:szCs w:val="24"/>
                <w:lang w:eastAsia="ru-RU"/>
              </w:rPr>
              <w:drawing>
                <wp:inline distT="0" distB="0" distL="0" distR="0" wp14:anchorId="26343577" wp14:editId="3BF3E608">
                  <wp:extent cx="571500"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CF4034" w:rsidRPr="00CF4034" w14:paraId="063479AB" w14:textId="77777777" w:rsidTr="00CF4034">
        <w:tc>
          <w:tcPr>
            <w:tcW w:w="5000" w:type="pct"/>
            <w:tcBorders>
              <w:top w:val="single" w:sz="2" w:space="0" w:color="auto"/>
              <w:left w:val="single" w:sz="2" w:space="0" w:color="auto"/>
              <w:bottom w:val="single" w:sz="2" w:space="0" w:color="auto"/>
              <w:right w:val="single" w:sz="2" w:space="0" w:color="auto"/>
            </w:tcBorders>
            <w:hideMark/>
          </w:tcPr>
          <w:p w14:paraId="0E5FA473" w14:textId="77777777" w:rsidR="00CF4034" w:rsidRPr="00CF4034" w:rsidRDefault="00CF4034" w:rsidP="00CF4034">
            <w:pPr>
              <w:spacing w:before="300" w:after="0" w:line="240" w:lineRule="auto"/>
              <w:ind w:left="450" w:right="450"/>
              <w:jc w:val="center"/>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32"/>
                <w:szCs w:val="32"/>
                <w:lang w:eastAsia="ru-RU"/>
              </w:rPr>
              <w:t>КАБІНЕТ МІНІСТРІВ УКРАЇНИ</w:t>
            </w:r>
            <w:r w:rsidRPr="00CF4034">
              <w:rPr>
                <w:rFonts w:ascii="Times New Roman" w:eastAsia="Times New Roman" w:hAnsi="Times New Roman" w:cs="Times New Roman"/>
                <w:sz w:val="24"/>
                <w:szCs w:val="24"/>
                <w:lang w:eastAsia="ru-RU"/>
              </w:rPr>
              <w:br/>
            </w:r>
            <w:r w:rsidRPr="00CF4034">
              <w:rPr>
                <w:rFonts w:ascii="Times New Roman" w:eastAsia="Times New Roman" w:hAnsi="Times New Roman" w:cs="Times New Roman"/>
                <w:b/>
                <w:bCs/>
                <w:sz w:val="36"/>
                <w:szCs w:val="36"/>
                <w:lang w:eastAsia="ru-RU"/>
              </w:rPr>
              <w:t>ПОСТАНОВА</w:t>
            </w:r>
          </w:p>
        </w:tc>
      </w:tr>
      <w:tr w:rsidR="00CF4034" w:rsidRPr="00CF4034" w14:paraId="0940A5E8" w14:textId="77777777" w:rsidTr="00CF4034">
        <w:tc>
          <w:tcPr>
            <w:tcW w:w="5000" w:type="pct"/>
            <w:tcBorders>
              <w:top w:val="single" w:sz="2" w:space="0" w:color="auto"/>
              <w:left w:val="single" w:sz="2" w:space="0" w:color="auto"/>
              <w:bottom w:val="single" w:sz="2" w:space="0" w:color="auto"/>
              <w:right w:val="single" w:sz="2" w:space="0" w:color="auto"/>
            </w:tcBorders>
            <w:hideMark/>
          </w:tcPr>
          <w:p w14:paraId="262C36D7" w14:textId="77777777" w:rsidR="00CF4034" w:rsidRPr="00CF4034" w:rsidRDefault="00CF4034" w:rsidP="00CF4034">
            <w:pPr>
              <w:spacing w:before="150" w:after="150" w:line="240" w:lineRule="auto"/>
              <w:ind w:left="450" w:right="450"/>
              <w:jc w:val="center"/>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24"/>
                <w:szCs w:val="24"/>
                <w:lang w:eastAsia="ru-RU"/>
              </w:rPr>
              <w:t>від 6 березня 2019 р. № 221</w:t>
            </w:r>
            <w:r w:rsidRPr="00CF4034">
              <w:rPr>
                <w:rFonts w:ascii="Times New Roman" w:eastAsia="Times New Roman" w:hAnsi="Times New Roman" w:cs="Times New Roman"/>
                <w:sz w:val="24"/>
                <w:szCs w:val="24"/>
                <w:lang w:eastAsia="ru-RU"/>
              </w:rPr>
              <w:br/>
            </w:r>
            <w:r w:rsidRPr="00CF4034">
              <w:rPr>
                <w:rFonts w:ascii="Times New Roman" w:eastAsia="Times New Roman" w:hAnsi="Times New Roman" w:cs="Times New Roman"/>
                <w:b/>
                <w:bCs/>
                <w:sz w:val="24"/>
                <w:szCs w:val="24"/>
                <w:lang w:eastAsia="ru-RU"/>
              </w:rPr>
              <w:t>Київ</w:t>
            </w:r>
          </w:p>
        </w:tc>
      </w:tr>
    </w:tbl>
    <w:p w14:paraId="102979EB" w14:textId="77777777" w:rsidR="00CF4034" w:rsidRPr="00CF4034" w:rsidRDefault="00CF4034" w:rsidP="00CF403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End w:id="0"/>
      <w:r w:rsidRPr="00CF4034">
        <w:rPr>
          <w:rFonts w:ascii="Times New Roman" w:eastAsia="Times New Roman" w:hAnsi="Times New Roman" w:cs="Times New Roman"/>
          <w:b/>
          <w:bCs/>
          <w:color w:val="333333"/>
          <w:sz w:val="32"/>
          <w:szCs w:val="32"/>
          <w:lang w:eastAsia="ru-RU"/>
        </w:rPr>
        <w:t>Про затвердження Положення про спеціальну школу та Положення про навчально-реабілітаційний центр</w:t>
      </w:r>
    </w:p>
    <w:p w14:paraId="2236EE89" w14:textId="77777777" w:rsidR="00CF4034" w:rsidRPr="00CF4034" w:rsidRDefault="00CF4034" w:rsidP="00CF4034">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1" w:name="n369"/>
      <w:bookmarkEnd w:id="1"/>
      <w:r w:rsidRPr="00CF4034">
        <w:rPr>
          <w:rFonts w:ascii="Times New Roman" w:eastAsia="Times New Roman" w:hAnsi="Times New Roman" w:cs="Times New Roman"/>
          <w:color w:val="333333"/>
          <w:sz w:val="24"/>
          <w:szCs w:val="24"/>
          <w:lang w:eastAsia="ru-RU"/>
        </w:rPr>
        <w:t>{Із змінами, внесеними згідно з Постановами КМ</w:t>
      </w:r>
      <w:r w:rsidRPr="00CF4034">
        <w:rPr>
          <w:rFonts w:ascii="Times New Roman" w:eastAsia="Times New Roman" w:hAnsi="Times New Roman" w:cs="Times New Roman"/>
          <w:color w:val="333333"/>
          <w:sz w:val="24"/>
          <w:szCs w:val="24"/>
          <w:lang w:eastAsia="ru-RU"/>
        </w:rPr>
        <w:br/>
      </w:r>
      <w:hyperlink r:id="rId5" w:anchor="n95" w:tgtFrame="_blank" w:history="1">
        <w:r w:rsidRPr="00CF4034">
          <w:rPr>
            <w:rFonts w:ascii="Times New Roman" w:eastAsia="Times New Roman" w:hAnsi="Times New Roman" w:cs="Times New Roman"/>
            <w:color w:val="000099"/>
            <w:sz w:val="24"/>
            <w:szCs w:val="24"/>
            <w:u w:val="single"/>
            <w:lang w:eastAsia="ru-RU"/>
          </w:rPr>
          <w:t>№ 586 від 01.06.2020</w:t>
        </w:r>
      </w:hyperlink>
      <w:r w:rsidRPr="00CF4034">
        <w:rPr>
          <w:rFonts w:ascii="Times New Roman" w:eastAsia="Times New Roman" w:hAnsi="Times New Roman" w:cs="Times New Roman"/>
          <w:color w:val="333333"/>
          <w:sz w:val="24"/>
          <w:szCs w:val="24"/>
          <w:lang w:eastAsia="ru-RU"/>
        </w:rPr>
        <w:br/>
      </w:r>
      <w:hyperlink r:id="rId6" w:anchor="n48" w:tgtFrame="_blank" w:history="1">
        <w:r w:rsidRPr="00CF4034">
          <w:rPr>
            <w:rFonts w:ascii="Times New Roman" w:eastAsia="Times New Roman" w:hAnsi="Times New Roman" w:cs="Times New Roman"/>
            <w:color w:val="000099"/>
            <w:sz w:val="24"/>
            <w:szCs w:val="24"/>
            <w:u w:val="single"/>
            <w:lang w:eastAsia="ru-RU"/>
          </w:rPr>
          <w:t>№ 853 від 02.09.2020</w:t>
        </w:r>
      </w:hyperlink>
      <w:r w:rsidRPr="00CF4034">
        <w:rPr>
          <w:rFonts w:ascii="Times New Roman" w:eastAsia="Times New Roman" w:hAnsi="Times New Roman" w:cs="Times New Roman"/>
          <w:color w:val="333333"/>
          <w:sz w:val="24"/>
          <w:szCs w:val="24"/>
          <w:lang w:eastAsia="ru-RU"/>
        </w:rPr>
        <w:br/>
      </w:r>
      <w:hyperlink r:id="rId7" w:anchor="n2" w:tgtFrame="_blank" w:history="1">
        <w:r w:rsidRPr="00CF4034">
          <w:rPr>
            <w:rFonts w:ascii="Times New Roman" w:eastAsia="Times New Roman" w:hAnsi="Times New Roman" w:cs="Times New Roman"/>
            <w:color w:val="000099"/>
            <w:sz w:val="24"/>
            <w:szCs w:val="24"/>
            <w:u w:val="single"/>
            <w:lang w:eastAsia="ru-RU"/>
          </w:rPr>
          <w:t>№ 843 від 04.08.2021</w:t>
        </w:r>
      </w:hyperlink>
      <w:r w:rsidRPr="00CF4034">
        <w:rPr>
          <w:rFonts w:ascii="Times New Roman" w:eastAsia="Times New Roman" w:hAnsi="Times New Roman" w:cs="Times New Roman"/>
          <w:color w:val="333333"/>
          <w:sz w:val="24"/>
          <w:szCs w:val="24"/>
          <w:lang w:eastAsia="ru-RU"/>
        </w:rPr>
        <w:t>}</w:t>
      </w:r>
    </w:p>
    <w:p w14:paraId="3069C02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4"/>
      <w:bookmarkEnd w:id="2"/>
      <w:r w:rsidRPr="00CF4034">
        <w:rPr>
          <w:rFonts w:ascii="Times New Roman" w:eastAsia="Times New Roman" w:hAnsi="Times New Roman" w:cs="Times New Roman"/>
          <w:color w:val="333333"/>
          <w:sz w:val="24"/>
          <w:szCs w:val="24"/>
          <w:lang w:eastAsia="ru-RU"/>
        </w:rPr>
        <w:t>Відповідно до </w:t>
      </w:r>
      <w:hyperlink r:id="rId8" w:anchor="n73" w:tgtFrame="_blank" w:history="1">
        <w:r w:rsidRPr="00CF4034">
          <w:rPr>
            <w:rFonts w:ascii="Times New Roman" w:eastAsia="Times New Roman" w:hAnsi="Times New Roman" w:cs="Times New Roman"/>
            <w:color w:val="000099"/>
            <w:sz w:val="24"/>
            <w:szCs w:val="24"/>
            <w:u w:val="single"/>
            <w:lang w:eastAsia="ru-RU"/>
          </w:rPr>
          <w:t>частини другої</w:t>
        </w:r>
      </w:hyperlink>
      <w:r w:rsidRPr="00CF4034">
        <w:rPr>
          <w:rFonts w:ascii="Times New Roman" w:eastAsia="Times New Roman" w:hAnsi="Times New Roman" w:cs="Times New Roman"/>
          <w:color w:val="333333"/>
          <w:sz w:val="24"/>
          <w:szCs w:val="24"/>
          <w:lang w:eastAsia="ru-RU"/>
        </w:rPr>
        <w:t> статті 9 Закону України “Про загальну середню освіту” Кабінет Міністрів України </w:t>
      </w:r>
      <w:r w:rsidRPr="00CF4034">
        <w:rPr>
          <w:rFonts w:ascii="Times New Roman" w:eastAsia="Times New Roman" w:hAnsi="Times New Roman" w:cs="Times New Roman"/>
          <w:b/>
          <w:bCs/>
          <w:color w:val="333333"/>
          <w:spacing w:val="30"/>
          <w:sz w:val="24"/>
          <w:szCs w:val="24"/>
          <w:lang w:eastAsia="ru-RU"/>
        </w:rPr>
        <w:t>постановляє:</w:t>
      </w:r>
    </w:p>
    <w:p w14:paraId="63FD95D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5"/>
      <w:bookmarkEnd w:id="3"/>
      <w:r w:rsidRPr="00CF4034">
        <w:rPr>
          <w:rFonts w:ascii="Times New Roman" w:eastAsia="Times New Roman" w:hAnsi="Times New Roman" w:cs="Times New Roman"/>
          <w:color w:val="333333"/>
          <w:sz w:val="24"/>
          <w:szCs w:val="24"/>
          <w:lang w:eastAsia="ru-RU"/>
        </w:rPr>
        <w:t>Затвердити такі, що додаються:</w:t>
      </w:r>
    </w:p>
    <w:bookmarkStart w:id="4" w:name="n6"/>
    <w:bookmarkEnd w:id="4"/>
    <w:p w14:paraId="12698A9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F4034">
        <w:rPr>
          <w:rFonts w:ascii="Times New Roman" w:eastAsia="Times New Roman" w:hAnsi="Times New Roman" w:cs="Times New Roman"/>
          <w:color w:val="333333"/>
          <w:sz w:val="24"/>
          <w:szCs w:val="24"/>
          <w:lang w:eastAsia="ru-RU"/>
        </w:rPr>
        <w:fldChar w:fldCharType="begin"/>
      </w:r>
      <w:r w:rsidRPr="00CF4034">
        <w:rPr>
          <w:rFonts w:ascii="Times New Roman" w:eastAsia="Times New Roman" w:hAnsi="Times New Roman" w:cs="Times New Roman"/>
          <w:color w:val="333333"/>
          <w:sz w:val="24"/>
          <w:szCs w:val="24"/>
          <w:lang w:eastAsia="ru-RU"/>
        </w:rPr>
        <w:instrText xml:space="preserve"> HYPERLINK "https://zakon.rada.gov.ua/laws/show/221-2019-%D0%BF" \l "n10" </w:instrText>
      </w:r>
      <w:r w:rsidRPr="00CF4034">
        <w:rPr>
          <w:rFonts w:ascii="Times New Roman" w:eastAsia="Times New Roman" w:hAnsi="Times New Roman" w:cs="Times New Roman"/>
          <w:color w:val="333333"/>
          <w:sz w:val="24"/>
          <w:szCs w:val="24"/>
          <w:lang w:eastAsia="ru-RU"/>
        </w:rPr>
        <w:fldChar w:fldCharType="separate"/>
      </w:r>
      <w:r w:rsidRPr="00CF4034">
        <w:rPr>
          <w:rFonts w:ascii="Times New Roman" w:eastAsia="Times New Roman" w:hAnsi="Times New Roman" w:cs="Times New Roman"/>
          <w:color w:val="006600"/>
          <w:sz w:val="24"/>
          <w:szCs w:val="24"/>
          <w:u w:val="single"/>
          <w:lang w:eastAsia="ru-RU"/>
        </w:rPr>
        <w:t>Положення про спеціальну школу</w:t>
      </w:r>
      <w:r w:rsidRPr="00CF4034">
        <w:rPr>
          <w:rFonts w:ascii="Times New Roman" w:eastAsia="Times New Roman" w:hAnsi="Times New Roman" w:cs="Times New Roman"/>
          <w:color w:val="333333"/>
          <w:sz w:val="24"/>
          <w:szCs w:val="24"/>
          <w:lang w:eastAsia="ru-RU"/>
        </w:rPr>
        <w:fldChar w:fldCharType="end"/>
      </w:r>
      <w:r w:rsidRPr="00CF4034">
        <w:rPr>
          <w:rFonts w:ascii="Times New Roman" w:eastAsia="Times New Roman" w:hAnsi="Times New Roman" w:cs="Times New Roman"/>
          <w:color w:val="333333"/>
          <w:sz w:val="24"/>
          <w:szCs w:val="24"/>
          <w:lang w:eastAsia="ru-RU"/>
        </w:rPr>
        <w:t>;</w:t>
      </w:r>
    </w:p>
    <w:bookmarkStart w:id="5" w:name="n7"/>
    <w:bookmarkEnd w:id="5"/>
    <w:p w14:paraId="75F6422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CF4034">
        <w:rPr>
          <w:rFonts w:ascii="Times New Roman" w:eastAsia="Times New Roman" w:hAnsi="Times New Roman" w:cs="Times New Roman"/>
          <w:color w:val="333333"/>
          <w:sz w:val="24"/>
          <w:szCs w:val="24"/>
          <w:lang w:eastAsia="ru-RU"/>
        </w:rPr>
        <w:fldChar w:fldCharType="begin"/>
      </w:r>
      <w:r w:rsidRPr="00CF4034">
        <w:rPr>
          <w:rFonts w:ascii="Times New Roman" w:eastAsia="Times New Roman" w:hAnsi="Times New Roman" w:cs="Times New Roman"/>
          <w:color w:val="333333"/>
          <w:sz w:val="24"/>
          <w:szCs w:val="24"/>
          <w:lang w:eastAsia="ru-RU"/>
        </w:rPr>
        <w:instrText xml:space="preserve"> HYPERLINK "https://zakon.rada.gov.ua/laws/show/221-2019-%D0%BF" \l "n192" </w:instrText>
      </w:r>
      <w:r w:rsidRPr="00CF4034">
        <w:rPr>
          <w:rFonts w:ascii="Times New Roman" w:eastAsia="Times New Roman" w:hAnsi="Times New Roman" w:cs="Times New Roman"/>
          <w:color w:val="333333"/>
          <w:sz w:val="24"/>
          <w:szCs w:val="24"/>
          <w:lang w:eastAsia="ru-RU"/>
        </w:rPr>
        <w:fldChar w:fldCharType="separate"/>
      </w:r>
      <w:r w:rsidRPr="00CF4034">
        <w:rPr>
          <w:rFonts w:ascii="Times New Roman" w:eastAsia="Times New Roman" w:hAnsi="Times New Roman" w:cs="Times New Roman"/>
          <w:color w:val="006600"/>
          <w:sz w:val="24"/>
          <w:szCs w:val="24"/>
          <w:u w:val="single"/>
          <w:lang w:eastAsia="ru-RU"/>
        </w:rPr>
        <w:t>Положення про навчально-реабілітаційний центр</w:t>
      </w:r>
      <w:r w:rsidRPr="00CF4034">
        <w:rPr>
          <w:rFonts w:ascii="Times New Roman" w:eastAsia="Times New Roman" w:hAnsi="Times New Roman" w:cs="Times New Roman"/>
          <w:color w:val="333333"/>
          <w:sz w:val="24"/>
          <w:szCs w:val="24"/>
          <w:lang w:eastAsia="ru-RU"/>
        </w:rPr>
        <w:fldChar w:fldCharType="end"/>
      </w:r>
      <w:r w:rsidRPr="00CF4034">
        <w:rPr>
          <w:rFonts w:ascii="Times New Roman" w:eastAsia="Times New Roman" w:hAnsi="Times New Roman" w:cs="Times New Roman"/>
          <w:color w:val="333333"/>
          <w:sz w:val="24"/>
          <w:szCs w:val="24"/>
          <w:lang w:eastAsia="ru-RU"/>
        </w:rPr>
        <w:t>.</w:t>
      </w:r>
    </w:p>
    <w:tbl>
      <w:tblPr>
        <w:tblW w:w="5000" w:type="pct"/>
        <w:tblCellMar>
          <w:left w:w="0" w:type="dxa"/>
          <w:right w:w="0" w:type="dxa"/>
        </w:tblCellMar>
        <w:tblLook w:val="04A0" w:firstRow="1" w:lastRow="0" w:firstColumn="1" w:lastColumn="0" w:noHBand="0" w:noVBand="1"/>
      </w:tblPr>
      <w:tblGrid>
        <w:gridCol w:w="2808"/>
        <w:gridCol w:w="936"/>
        <w:gridCol w:w="5617"/>
      </w:tblGrid>
      <w:tr w:rsidR="00CF4034" w:rsidRPr="00CF4034" w14:paraId="3D0AA5E0" w14:textId="77777777" w:rsidTr="00CF4034">
        <w:tc>
          <w:tcPr>
            <w:tcW w:w="1500" w:type="pct"/>
            <w:tcBorders>
              <w:top w:val="single" w:sz="2" w:space="0" w:color="auto"/>
              <w:left w:val="single" w:sz="2" w:space="0" w:color="auto"/>
              <w:bottom w:val="single" w:sz="2" w:space="0" w:color="auto"/>
              <w:right w:val="single" w:sz="2" w:space="0" w:color="auto"/>
            </w:tcBorders>
            <w:hideMark/>
          </w:tcPr>
          <w:p w14:paraId="0355C691" w14:textId="77777777" w:rsidR="00CF4034" w:rsidRPr="00CF4034" w:rsidRDefault="00CF4034" w:rsidP="00CF4034">
            <w:pPr>
              <w:spacing w:before="300" w:after="150" w:line="240" w:lineRule="auto"/>
              <w:jc w:val="center"/>
              <w:rPr>
                <w:rFonts w:ascii="Times New Roman" w:eastAsia="Times New Roman" w:hAnsi="Times New Roman" w:cs="Times New Roman"/>
                <w:sz w:val="24"/>
                <w:szCs w:val="24"/>
                <w:lang w:eastAsia="ru-RU"/>
              </w:rPr>
            </w:pPr>
            <w:bookmarkStart w:id="6" w:name="n8"/>
            <w:bookmarkEnd w:id="6"/>
            <w:r w:rsidRPr="00CF4034">
              <w:rPr>
                <w:rFonts w:ascii="Times New Roman" w:eastAsia="Times New Roman" w:hAnsi="Times New Roman" w:cs="Times New Roman"/>
                <w:b/>
                <w:bCs/>
                <w:sz w:val="24"/>
                <w:szCs w:val="24"/>
                <w:lang w:eastAsia="ru-RU"/>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14:paraId="0CAF52DD" w14:textId="77777777" w:rsidR="00CF4034" w:rsidRPr="00CF4034" w:rsidRDefault="00CF4034" w:rsidP="00CF4034">
            <w:pPr>
              <w:spacing w:before="300" w:after="0" w:line="240" w:lineRule="auto"/>
              <w:jc w:val="right"/>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24"/>
                <w:szCs w:val="24"/>
                <w:lang w:eastAsia="ru-RU"/>
              </w:rPr>
              <w:t>В.ГРОЙСМАН</w:t>
            </w:r>
          </w:p>
        </w:tc>
      </w:tr>
      <w:tr w:rsidR="00CF4034" w:rsidRPr="00CF4034" w14:paraId="1409E9C9" w14:textId="77777777" w:rsidTr="00CF4034">
        <w:tc>
          <w:tcPr>
            <w:tcW w:w="0" w:type="auto"/>
            <w:tcBorders>
              <w:top w:val="single" w:sz="2" w:space="0" w:color="auto"/>
              <w:left w:val="single" w:sz="2" w:space="0" w:color="auto"/>
              <w:bottom w:val="single" w:sz="2" w:space="0" w:color="auto"/>
              <w:right w:val="single" w:sz="2" w:space="0" w:color="auto"/>
            </w:tcBorders>
            <w:hideMark/>
          </w:tcPr>
          <w:p w14:paraId="5C8A680D" w14:textId="77777777" w:rsidR="00CF4034" w:rsidRPr="00CF4034" w:rsidRDefault="00CF4034" w:rsidP="00CF4034">
            <w:pPr>
              <w:spacing w:before="300" w:after="150" w:line="240" w:lineRule="auto"/>
              <w:jc w:val="center"/>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24"/>
                <w:szCs w:val="24"/>
                <w:lang w:eastAsia="ru-RU"/>
              </w:rPr>
              <w:t>Інд. 73</w:t>
            </w:r>
          </w:p>
        </w:tc>
        <w:tc>
          <w:tcPr>
            <w:tcW w:w="0" w:type="auto"/>
            <w:gridSpan w:val="2"/>
            <w:tcBorders>
              <w:top w:val="single" w:sz="2" w:space="0" w:color="auto"/>
              <w:left w:val="single" w:sz="2" w:space="0" w:color="auto"/>
              <w:bottom w:val="single" w:sz="2" w:space="0" w:color="auto"/>
              <w:right w:val="single" w:sz="2" w:space="0" w:color="auto"/>
            </w:tcBorders>
            <w:hideMark/>
          </w:tcPr>
          <w:p w14:paraId="44C6A738" w14:textId="77777777" w:rsidR="00CF4034" w:rsidRPr="00CF4034" w:rsidRDefault="00CF4034" w:rsidP="00CF4034">
            <w:pPr>
              <w:spacing w:before="300" w:after="0" w:line="240" w:lineRule="auto"/>
              <w:jc w:val="right"/>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24"/>
                <w:szCs w:val="24"/>
                <w:lang w:eastAsia="ru-RU"/>
              </w:rPr>
              <w:br/>
            </w:r>
          </w:p>
        </w:tc>
      </w:tr>
      <w:tr w:rsidR="00CF4034" w:rsidRPr="00CF4034" w14:paraId="78AB0323" w14:textId="77777777" w:rsidTr="00CF4034">
        <w:tc>
          <w:tcPr>
            <w:tcW w:w="2000" w:type="pct"/>
            <w:gridSpan w:val="2"/>
            <w:tcBorders>
              <w:top w:val="single" w:sz="2" w:space="0" w:color="auto"/>
              <w:left w:val="single" w:sz="2" w:space="0" w:color="auto"/>
              <w:bottom w:val="single" w:sz="2" w:space="0" w:color="auto"/>
              <w:right w:val="single" w:sz="2" w:space="0" w:color="auto"/>
            </w:tcBorders>
            <w:hideMark/>
          </w:tcPr>
          <w:p w14:paraId="5B5A80B6" w14:textId="77777777" w:rsidR="00CF4034" w:rsidRPr="00CF4034" w:rsidRDefault="00CF4034" w:rsidP="00CF4034">
            <w:pPr>
              <w:spacing w:before="150" w:after="150" w:line="240" w:lineRule="auto"/>
              <w:rPr>
                <w:rFonts w:ascii="Times New Roman" w:eastAsia="Times New Roman" w:hAnsi="Times New Roman" w:cs="Times New Roman"/>
                <w:sz w:val="24"/>
                <w:szCs w:val="24"/>
                <w:lang w:eastAsia="ru-RU"/>
              </w:rPr>
            </w:pPr>
            <w:bookmarkStart w:id="7" w:name="n367"/>
            <w:bookmarkStart w:id="8" w:name="n9"/>
            <w:bookmarkEnd w:id="7"/>
            <w:bookmarkEnd w:id="8"/>
            <w:r w:rsidRPr="00CF4034">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14:paraId="3A08A4E7" w14:textId="77777777" w:rsidR="00CF4034" w:rsidRPr="00CF4034" w:rsidRDefault="00CF4034" w:rsidP="00CF4034">
            <w:pPr>
              <w:spacing w:before="150" w:after="150" w:line="240" w:lineRule="auto"/>
              <w:jc w:val="center"/>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24"/>
                <w:szCs w:val="24"/>
                <w:lang w:eastAsia="ru-RU"/>
              </w:rPr>
              <w:t>ЗАТВЕРДЖЕНО</w:t>
            </w:r>
            <w:r w:rsidRPr="00CF4034">
              <w:rPr>
                <w:rFonts w:ascii="Times New Roman" w:eastAsia="Times New Roman" w:hAnsi="Times New Roman" w:cs="Times New Roman"/>
                <w:sz w:val="24"/>
                <w:szCs w:val="24"/>
                <w:lang w:eastAsia="ru-RU"/>
              </w:rPr>
              <w:br/>
            </w:r>
            <w:r w:rsidRPr="00CF4034">
              <w:rPr>
                <w:rFonts w:ascii="Times New Roman" w:eastAsia="Times New Roman" w:hAnsi="Times New Roman" w:cs="Times New Roman"/>
                <w:b/>
                <w:bCs/>
                <w:sz w:val="24"/>
                <w:szCs w:val="24"/>
                <w:lang w:eastAsia="ru-RU"/>
              </w:rPr>
              <w:t>постановою Кабінету Міністрів України</w:t>
            </w:r>
            <w:r w:rsidRPr="00CF4034">
              <w:rPr>
                <w:rFonts w:ascii="Times New Roman" w:eastAsia="Times New Roman" w:hAnsi="Times New Roman" w:cs="Times New Roman"/>
                <w:sz w:val="24"/>
                <w:szCs w:val="24"/>
                <w:lang w:eastAsia="ru-RU"/>
              </w:rPr>
              <w:br/>
            </w:r>
            <w:r w:rsidRPr="00CF4034">
              <w:rPr>
                <w:rFonts w:ascii="Times New Roman" w:eastAsia="Times New Roman" w:hAnsi="Times New Roman" w:cs="Times New Roman"/>
                <w:b/>
                <w:bCs/>
                <w:sz w:val="24"/>
                <w:szCs w:val="24"/>
                <w:lang w:eastAsia="ru-RU"/>
              </w:rPr>
              <w:t>від 6 березня 2019 р. № 221</w:t>
            </w:r>
          </w:p>
        </w:tc>
      </w:tr>
    </w:tbl>
    <w:p w14:paraId="53A45205" w14:textId="77777777" w:rsidR="00CF4034" w:rsidRPr="00CF4034" w:rsidRDefault="00CF4034" w:rsidP="00CF403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9" w:name="n10"/>
      <w:bookmarkEnd w:id="9"/>
      <w:r w:rsidRPr="00CF4034">
        <w:rPr>
          <w:rFonts w:ascii="Times New Roman" w:eastAsia="Times New Roman" w:hAnsi="Times New Roman" w:cs="Times New Roman"/>
          <w:b/>
          <w:bCs/>
          <w:color w:val="333333"/>
          <w:sz w:val="32"/>
          <w:szCs w:val="32"/>
          <w:lang w:eastAsia="ru-RU"/>
        </w:rPr>
        <w:t>ПОЛОЖЕННЯ</w:t>
      </w:r>
      <w:r w:rsidRPr="00CF4034">
        <w:rPr>
          <w:rFonts w:ascii="Times New Roman" w:eastAsia="Times New Roman" w:hAnsi="Times New Roman" w:cs="Times New Roman"/>
          <w:color w:val="333333"/>
          <w:sz w:val="24"/>
          <w:szCs w:val="24"/>
          <w:lang w:eastAsia="ru-RU"/>
        </w:rPr>
        <w:br/>
      </w:r>
      <w:r w:rsidRPr="00CF4034">
        <w:rPr>
          <w:rFonts w:ascii="Times New Roman" w:eastAsia="Times New Roman" w:hAnsi="Times New Roman" w:cs="Times New Roman"/>
          <w:b/>
          <w:bCs/>
          <w:color w:val="333333"/>
          <w:sz w:val="32"/>
          <w:szCs w:val="32"/>
          <w:lang w:eastAsia="ru-RU"/>
        </w:rPr>
        <w:t>про спеціальну школу</w:t>
      </w:r>
    </w:p>
    <w:p w14:paraId="61EB70D7"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 w:name="n11"/>
      <w:bookmarkEnd w:id="10"/>
      <w:r w:rsidRPr="00CF4034">
        <w:rPr>
          <w:rFonts w:ascii="Times New Roman" w:eastAsia="Times New Roman" w:hAnsi="Times New Roman" w:cs="Times New Roman"/>
          <w:b/>
          <w:bCs/>
          <w:color w:val="333333"/>
          <w:sz w:val="28"/>
          <w:szCs w:val="28"/>
          <w:lang w:eastAsia="ru-RU"/>
        </w:rPr>
        <w:t>Загальна частина</w:t>
      </w:r>
    </w:p>
    <w:p w14:paraId="2054DEF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12"/>
      <w:bookmarkEnd w:id="11"/>
      <w:r w:rsidRPr="00CF4034">
        <w:rPr>
          <w:rFonts w:ascii="Times New Roman" w:eastAsia="Times New Roman" w:hAnsi="Times New Roman" w:cs="Times New Roman"/>
          <w:color w:val="333333"/>
          <w:sz w:val="24"/>
          <w:szCs w:val="24"/>
          <w:lang w:eastAsia="ru-RU"/>
        </w:rPr>
        <w:t>1. Це Положення визначає основні засади діяльності спеціальних шкіл усіх видів незалежно від форми власності.</w:t>
      </w:r>
    </w:p>
    <w:p w14:paraId="72F9A08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13"/>
      <w:bookmarkEnd w:id="12"/>
      <w:r w:rsidRPr="00CF4034">
        <w:rPr>
          <w:rFonts w:ascii="Times New Roman" w:eastAsia="Times New Roman" w:hAnsi="Times New Roman" w:cs="Times New Roman"/>
          <w:color w:val="333333"/>
          <w:sz w:val="24"/>
          <w:szCs w:val="24"/>
          <w:lang w:eastAsia="ru-RU"/>
        </w:rPr>
        <w:t>2. Спеціальна школа у своїй діяльності керується </w:t>
      </w:r>
      <w:hyperlink r:id="rId9" w:tgtFrame="_blank" w:history="1">
        <w:r w:rsidRPr="00CF4034">
          <w:rPr>
            <w:rFonts w:ascii="Times New Roman" w:eastAsia="Times New Roman" w:hAnsi="Times New Roman" w:cs="Times New Roman"/>
            <w:color w:val="000099"/>
            <w:sz w:val="24"/>
            <w:szCs w:val="24"/>
            <w:u w:val="single"/>
            <w:lang w:eastAsia="ru-RU"/>
          </w:rPr>
          <w:t>Конституцією України</w:t>
        </w:r>
      </w:hyperlink>
      <w:r w:rsidRPr="00CF4034">
        <w:rPr>
          <w:rFonts w:ascii="Times New Roman" w:eastAsia="Times New Roman" w:hAnsi="Times New Roman" w:cs="Times New Roman"/>
          <w:color w:val="333333"/>
          <w:sz w:val="24"/>
          <w:szCs w:val="24"/>
          <w:lang w:eastAsia="ru-RU"/>
        </w:rPr>
        <w:t>, Законами України </w:t>
      </w:r>
      <w:hyperlink r:id="rId10" w:tgtFrame="_blank" w:history="1">
        <w:r w:rsidRPr="00CF4034">
          <w:rPr>
            <w:rFonts w:ascii="Times New Roman" w:eastAsia="Times New Roman" w:hAnsi="Times New Roman" w:cs="Times New Roman"/>
            <w:color w:val="000099"/>
            <w:sz w:val="24"/>
            <w:szCs w:val="24"/>
            <w:u w:val="single"/>
            <w:lang w:eastAsia="ru-RU"/>
          </w:rPr>
          <w:t>“Про освіту”</w:t>
        </w:r>
      </w:hyperlink>
      <w:r w:rsidRPr="00CF4034">
        <w:rPr>
          <w:rFonts w:ascii="Times New Roman" w:eastAsia="Times New Roman" w:hAnsi="Times New Roman" w:cs="Times New Roman"/>
          <w:color w:val="333333"/>
          <w:sz w:val="24"/>
          <w:szCs w:val="24"/>
          <w:lang w:eastAsia="ru-RU"/>
        </w:rPr>
        <w:t>, </w:t>
      </w:r>
      <w:hyperlink r:id="rId11" w:tgtFrame="_blank" w:history="1">
        <w:r w:rsidRPr="00CF4034">
          <w:rPr>
            <w:rFonts w:ascii="Times New Roman" w:eastAsia="Times New Roman" w:hAnsi="Times New Roman" w:cs="Times New Roman"/>
            <w:color w:val="000099"/>
            <w:sz w:val="24"/>
            <w:szCs w:val="24"/>
            <w:u w:val="single"/>
            <w:lang w:eastAsia="ru-RU"/>
          </w:rPr>
          <w:t>“Про загальну середню освіту</w:t>
        </w:r>
      </w:hyperlink>
      <w:r w:rsidRPr="00CF4034">
        <w:rPr>
          <w:rFonts w:ascii="Times New Roman" w:eastAsia="Times New Roman" w:hAnsi="Times New Roman" w:cs="Times New Roman"/>
          <w:color w:val="333333"/>
          <w:sz w:val="24"/>
          <w:szCs w:val="24"/>
          <w:lang w:eastAsia="ru-RU"/>
        </w:rPr>
        <w:t>”, </w:t>
      </w:r>
      <w:hyperlink r:id="rId12" w:tgtFrame="_blank" w:history="1">
        <w:r w:rsidRPr="00CF4034">
          <w:rPr>
            <w:rFonts w:ascii="Times New Roman" w:eastAsia="Times New Roman" w:hAnsi="Times New Roman" w:cs="Times New Roman"/>
            <w:color w:val="000099"/>
            <w:sz w:val="24"/>
            <w:szCs w:val="24"/>
            <w:u w:val="single"/>
            <w:lang w:eastAsia="ru-RU"/>
          </w:rPr>
          <w:t>“Про дошкільну освіту”</w:t>
        </w:r>
      </w:hyperlink>
      <w:r w:rsidRPr="00CF4034">
        <w:rPr>
          <w:rFonts w:ascii="Times New Roman" w:eastAsia="Times New Roman" w:hAnsi="Times New Roman" w:cs="Times New Roman"/>
          <w:color w:val="333333"/>
          <w:sz w:val="24"/>
          <w:szCs w:val="24"/>
          <w:lang w:eastAsia="ru-RU"/>
        </w:rPr>
        <w:t>, </w:t>
      </w:r>
      <w:hyperlink r:id="rId13" w:tgtFrame="_blank" w:history="1">
        <w:r w:rsidRPr="00CF4034">
          <w:rPr>
            <w:rFonts w:ascii="Times New Roman" w:eastAsia="Times New Roman" w:hAnsi="Times New Roman" w:cs="Times New Roman"/>
            <w:color w:val="000099"/>
            <w:sz w:val="24"/>
            <w:szCs w:val="24"/>
            <w:u w:val="single"/>
            <w:lang w:eastAsia="ru-RU"/>
          </w:rPr>
          <w:t xml:space="preserve">“Про </w:t>
        </w:r>
        <w:r w:rsidRPr="00CF4034">
          <w:rPr>
            <w:rFonts w:ascii="Times New Roman" w:eastAsia="Times New Roman" w:hAnsi="Times New Roman" w:cs="Times New Roman"/>
            <w:color w:val="000099"/>
            <w:sz w:val="24"/>
            <w:szCs w:val="24"/>
            <w:u w:val="single"/>
            <w:lang w:eastAsia="ru-RU"/>
          </w:rPr>
          <w:lastRenderedPageBreak/>
          <w:t>охорону дитинства”</w:t>
        </w:r>
      </w:hyperlink>
      <w:r w:rsidRPr="00CF4034">
        <w:rPr>
          <w:rFonts w:ascii="Times New Roman" w:eastAsia="Times New Roman" w:hAnsi="Times New Roman" w:cs="Times New Roman"/>
          <w:color w:val="333333"/>
          <w:sz w:val="24"/>
          <w:szCs w:val="24"/>
          <w:lang w:eastAsia="ru-RU"/>
        </w:rPr>
        <w:t>, </w:t>
      </w:r>
      <w:hyperlink r:id="rId14" w:tgtFrame="_blank" w:history="1">
        <w:r w:rsidRPr="00CF4034">
          <w:rPr>
            <w:rFonts w:ascii="Times New Roman" w:eastAsia="Times New Roman" w:hAnsi="Times New Roman" w:cs="Times New Roman"/>
            <w:color w:val="000099"/>
            <w:sz w:val="24"/>
            <w:szCs w:val="24"/>
            <w:u w:val="single"/>
            <w:lang w:eastAsia="ru-RU"/>
          </w:rPr>
          <w:t>“Про реабілітацію осіб з інвалідністю в Україні”</w:t>
        </w:r>
      </w:hyperlink>
      <w:r w:rsidRPr="00CF4034">
        <w:rPr>
          <w:rFonts w:ascii="Times New Roman" w:eastAsia="Times New Roman" w:hAnsi="Times New Roman" w:cs="Times New Roman"/>
          <w:color w:val="333333"/>
          <w:sz w:val="24"/>
          <w:szCs w:val="24"/>
          <w:lang w:eastAsia="ru-RU"/>
        </w:rPr>
        <w:t>, іншими актами законодавства та цим Положенням.</w:t>
      </w:r>
    </w:p>
    <w:p w14:paraId="6D90919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14"/>
      <w:bookmarkEnd w:id="13"/>
      <w:r w:rsidRPr="00CF4034">
        <w:rPr>
          <w:rFonts w:ascii="Times New Roman" w:eastAsia="Times New Roman" w:hAnsi="Times New Roman" w:cs="Times New Roman"/>
          <w:color w:val="333333"/>
          <w:sz w:val="24"/>
          <w:szCs w:val="24"/>
          <w:lang w:eastAsia="ru-RU"/>
        </w:rPr>
        <w:t>3. Головними завданнями спеціальної школи є:</w:t>
      </w:r>
    </w:p>
    <w:p w14:paraId="5E2D53C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5"/>
      <w:bookmarkEnd w:id="14"/>
      <w:r w:rsidRPr="00CF4034">
        <w:rPr>
          <w:rFonts w:ascii="Times New Roman" w:eastAsia="Times New Roman" w:hAnsi="Times New Roman" w:cs="Times New Roman"/>
          <w:color w:val="333333"/>
          <w:sz w:val="24"/>
          <w:szCs w:val="24"/>
          <w:lang w:eastAsia="ru-RU"/>
        </w:rPr>
        <w:t>1) забезпечення права дітей з особливими освітніми потребами, зумовленими стійкими фізичними, психічними, інтелектуальними або сенсорними порушеннями, на здобуття загальної середньої освіти з урахуванням особливостей їх психофізичного розвитку;</w:t>
      </w:r>
    </w:p>
    <w:p w14:paraId="0BF4972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16"/>
      <w:bookmarkEnd w:id="15"/>
      <w:r w:rsidRPr="00CF4034">
        <w:rPr>
          <w:rFonts w:ascii="Times New Roman" w:eastAsia="Times New Roman" w:hAnsi="Times New Roman" w:cs="Times New Roman"/>
          <w:color w:val="333333"/>
          <w:sz w:val="24"/>
          <w:szCs w:val="24"/>
          <w:lang w:eastAsia="ru-RU"/>
        </w:rPr>
        <w:t>2) забезпечення в освітньому процесі системного психолого-педагогічного супроводження з урахуванням стану здоров’я, особливостей психофізичного розвитку учнів (вихованців);</w:t>
      </w:r>
    </w:p>
    <w:p w14:paraId="41573EB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7"/>
      <w:bookmarkEnd w:id="16"/>
      <w:r w:rsidRPr="00CF4034">
        <w:rPr>
          <w:rFonts w:ascii="Times New Roman" w:eastAsia="Times New Roman" w:hAnsi="Times New Roman" w:cs="Times New Roman"/>
          <w:color w:val="333333"/>
          <w:sz w:val="24"/>
          <w:szCs w:val="24"/>
          <w:lang w:eastAsia="ru-RU"/>
        </w:rPr>
        <w:t>3) розвиток природних здібностей і обдарувань, творчого та критичного мислення учнів (вихованців), здійснення їх допрофесійної підготовки та соціалізації;</w:t>
      </w:r>
    </w:p>
    <w:p w14:paraId="4B0D7E8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8"/>
      <w:bookmarkEnd w:id="17"/>
      <w:r w:rsidRPr="00CF4034">
        <w:rPr>
          <w:rFonts w:ascii="Times New Roman" w:eastAsia="Times New Roman" w:hAnsi="Times New Roman" w:cs="Times New Roman"/>
          <w:color w:val="333333"/>
          <w:sz w:val="24"/>
          <w:szCs w:val="24"/>
          <w:lang w:eastAsia="ru-RU"/>
        </w:rPr>
        <w:t>4) сприяння засвоєнню учнями (вихованцями) норм етики та загальнолюдської моралі, міжособистісного спілкування, основ гігієни та здорового способу життя, початкових трудових умінь і навичок;</w:t>
      </w:r>
    </w:p>
    <w:p w14:paraId="5FBC7DB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9"/>
      <w:bookmarkEnd w:id="18"/>
      <w:r w:rsidRPr="00CF4034">
        <w:rPr>
          <w:rFonts w:ascii="Times New Roman" w:eastAsia="Times New Roman" w:hAnsi="Times New Roman" w:cs="Times New Roman"/>
          <w:color w:val="333333"/>
          <w:sz w:val="24"/>
          <w:szCs w:val="24"/>
          <w:lang w:eastAsia="ru-RU"/>
        </w:rPr>
        <w:t>5) сприяння всебічному розвитку учнів (вихованців);</w:t>
      </w:r>
    </w:p>
    <w:p w14:paraId="5D2F28B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0"/>
      <w:bookmarkEnd w:id="19"/>
      <w:r w:rsidRPr="00CF4034">
        <w:rPr>
          <w:rFonts w:ascii="Times New Roman" w:eastAsia="Times New Roman" w:hAnsi="Times New Roman" w:cs="Times New Roman"/>
          <w:color w:val="333333"/>
          <w:sz w:val="24"/>
          <w:szCs w:val="24"/>
          <w:lang w:eastAsia="ru-RU"/>
        </w:rPr>
        <w:t>6) сприяння набуттю ключових компетентностей учнями (вихованцями), запровадження педагогіки партнерства, надання консультацій батькам або іншим законним представникам учня (вихованця) з метою забезпечення їх активної участі в освітньому процесі.</w:t>
      </w:r>
    </w:p>
    <w:p w14:paraId="753B16B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1"/>
      <w:bookmarkEnd w:id="20"/>
      <w:r w:rsidRPr="00CF4034">
        <w:rPr>
          <w:rFonts w:ascii="Times New Roman" w:eastAsia="Times New Roman" w:hAnsi="Times New Roman" w:cs="Times New Roman"/>
          <w:color w:val="333333"/>
          <w:sz w:val="24"/>
          <w:szCs w:val="24"/>
          <w:lang w:eastAsia="ru-RU"/>
        </w:rPr>
        <w:t>4. Спеціальна школа є юридичною особою, що діє на підставі статуту, який розробляється відповідно до цього Положення та інших актів законодавства і затверджується засновником (засновниками).</w:t>
      </w:r>
    </w:p>
    <w:p w14:paraId="76E3DA9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2"/>
      <w:bookmarkEnd w:id="21"/>
      <w:r w:rsidRPr="00CF4034">
        <w:rPr>
          <w:rFonts w:ascii="Times New Roman" w:eastAsia="Times New Roman" w:hAnsi="Times New Roman" w:cs="Times New Roman"/>
          <w:color w:val="333333"/>
          <w:sz w:val="24"/>
          <w:szCs w:val="24"/>
          <w:lang w:eastAsia="ru-RU"/>
        </w:rPr>
        <w:t>5. Здобуття загальної середньої освіти та отримання корекційно-розвиткових послуг у державній та комунальній спеціальній школі учнями (вихованцями) здійснюється безоплатно за рахунок державного та місцевих бюджетів, коштів засновника (засновників), інших джерел, не заборонених законодавством.</w:t>
      </w:r>
    </w:p>
    <w:p w14:paraId="1E470C1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3"/>
      <w:bookmarkEnd w:id="22"/>
      <w:r w:rsidRPr="00CF4034">
        <w:rPr>
          <w:rFonts w:ascii="Times New Roman" w:eastAsia="Times New Roman" w:hAnsi="Times New Roman" w:cs="Times New Roman"/>
          <w:color w:val="333333"/>
          <w:sz w:val="24"/>
          <w:szCs w:val="24"/>
          <w:lang w:eastAsia="ru-RU"/>
        </w:rPr>
        <w:t>Учні (вихованці) з числа дітей з інвалідністю користуються пільгами, встановленими законодавством для осіб з інвалідністю.</w:t>
      </w:r>
    </w:p>
    <w:p w14:paraId="26A85BE0"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3" w:name="n24"/>
      <w:bookmarkEnd w:id="23"/>
      <w:r w:rsidRPr="00CF4034">
        <w:rPr>
          <w:rFonts w:ascii="Times New Roman" w:eastAsia="Times New Roman" w:hAnsi="Times New Roman" w:cs="Times New Roman"/>
          <w:b/>
          <w:bCs/>
          <w:color w:val="333333"/>
          <w:sz w:val="28"/>
          <w:szCs w:val="28"/>
          <w:lang w:eastAsia="ru-RU"/>
        </w:rPr>
        <w:t>Види та структура спеціальних шкіл</w:t>
      </w:r>
    </w:p>
    <w:p w14:paraId="23D961B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5"/>
      <w:bookmarkEnd w:id="24"/>
      <w:r w:rsidRPr="00CF4034">
        <w:rPr>
          <w:rFonts w:ascii="Times New Roman" w:eastAsia="Times New Roman" w:hAnsi="Times New Roman" w:cs="Times New Roman"/>
          <w:color w:val="333333"/>
          <w:sz w:val="24"/>
          <w:szCs w:val="24"/>
          <w:lang w:eastAsia="ru-RU"/>
        </w:rPr>
        <w:t>6. З урахуванням особливостей психофізичного розвитку дітей утворюються такі спеціальні школи:</w:t>
      </w:r>
    </w:p>
    <w:p w14:paraId="65866BF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6"/>
      <w:bookmarkEnd w:id="25"/>
      <w:r w:rsidRPr="00CF4034">
        <w:rPr>
          <w:rFonts w:ascii="Times New Roman" w:eastAsia="Times New Roman" w:hAnsi="Times New Roman" w:cs="Times New Roman"/>
          <w:color w:val="333333"/>
          <w:sz w:val="24"/>
          <w:szCs w:val="24"/>
          <w:lang w:eastAsia="ru-RU"/>
        </w:rPr>
        <w:t>для дітей з порушеннями слуху;</w:t>
      </w:r>
    </w:p>
    <w:p w14:paraId="70E7DAC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7"/>
      <w:bookmarkEnd w:id="26"/>
      <w:r w:rsidRPr="00CF4034">
        <w:rPr>
          <w:rFonts w:ascii="Times New Roman" w:eastAsia="Times New Roman" w:hAnsi="Times New Roman" w:cs="Times New Roman"/>
          <w:color w:val="333333"/>
          <w:sz w:val="24"/>
          <w:szCs w:val="24"/>
          <w:lang w:eastAsia="ru-RU"/>
        </w:rPr>
        <w:t>для дітей з порушеннями зору;</w:t>
      </w:r>
    </w:p>
    <w:p w14:paraId="09C2246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8"/>
      <w:bookmarkEnd w:id="27"/>
      <w:r w:rsidRPr="00CF4034">
        <w:rPr>
          <w:rFonts w:ascii="Times New Roman" w:eastAsia="Times New Roman" w:hAnsi="Times New Roman" w:cs="Times New Roman"/>
          <w:color w:val="333333"/>
          <w:sz w:val="24"/>
          <w:szCs w:val="24"/>
          <w:lang w:eastAsia="ru-RU"/>
        </w:rPr>
        <w:t>для дітей з порушеннями опорно-рухового апарату;</w:t>
      </w:r>
    </w:p>
    <w:p w14:paraId="77FA1D0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9"/>
      <w:bookmarkEnd w:id="28"/>
      <w:r w:rsidRPr="00CF4034">
        <w:rPr>
          <w:rFonts w:ascii="Times New Roman" w:eastAsia="Times New Roman" w:hAnsi="Times New Roman" w:cs="Times New Roman"/>
          <w:color w:val="333333"/>
          <w:sz w:val="24"/>
          <w:szCs w:val="24"/>
          <w:lang w:eastAsia="ru-RU"/>
        </w:rPr>
        <w:t>для дітей з порушеннями інтелектуального розвитку;</w:t>
      </w:r>
    </w:p>
    <w:p w14:paraId="5137E76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0"/>
      <w:bookmarkEnd w:id="29"/>
      <w:r w:rsidRPr="00CF4034">
        <w:rPr>
          <w:rFonts w:ascii="Times New Roman" w:eastAsia="Times New Roman" w:hAnsi="Times New Roman" w:cs="Times New Roman"/>
          <w:color w:val="333333"/>
          <w:sz w:val="24"/>
          <w:szCs w:val="24"/>
          <w:lang w:eastAsia="ru-RU"/>
        </w:rPr>
        <w:t>для дітей з тяжкими порушеннями мовлення.</w:t>
      </w:r>
    </w:p>
    <w:p w14:paraId="68B49EF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1"/>
      <w:bookmarkEnd w:id="30"/>
      <w:r w:rsidRPr="00CF4034">
        <w:rPr>
          <w:rFonts w:ascii="Times New Roman" w:eastAsia="Times New Roman" w:hAnsi="Times New Roman" w:cs="Times New Roman"/>
          <w:color w:val="333333"/>
          <w:sz w:val="24"/>
          <w:szCs w:val="24"/>
          <w:lang w:eastAsia="ru-RU"/>
        </w:rPr>
        <w:t>7. Спеціальна школа для дітей з порушеннями слуху, зору, опорно-рухового апарату може забезпечувати здобуття загальної середньої освіти на одному чи кількох рівнях освіти:</w:t>
      </w:r>
    </w:p>
    <w:p w14:paraId="74449B4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2"/>
      <w:bookmarkEnd w:id="31"/>
      <w:r w:rsidRPr="00CF4034">
        <w:rPr>
          <w:rFonts w:ascii="Times New Roman" w:eastAsia="Times New Roman" w:hAnsi="Times New Roman" w:cs="Times New Roman"/>
          <w:color w:val="333333"/>
          <w:sz w:val="24"/>
          <w:szCs w:val="24"/>
          <w:lang w:eastAsia="ru-RU"/>
        </w:rPr>
        <w:t>початкова освіта - 1-4 класи;</w:t>
      </w:r>
    </w:p>
    <w:p w14:paraId="0705587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3"/>
      <w:bookmarkEnd w:id="32"/>
      <w:r w:rsidRPr="00CF4034">
        <w:rPr>
          <w:rFonts w:ascii="Times New Roman" w:eastAsia="Times New Roman" w:hAnsi="Times New Roman" w:cs="Times New Roman"/>
          <w:color w:val="333333"/>
          <w:sz w:val="24"/>
          <w:szCs w:val="24"/>
          <w:lang w:eastAsia="ru-RU"/>
        </w:rPr>
        <w:lastRenderedPageBreak/>
        <w:t>базова середня освіта - 5-10 класи;</w:t>
      </w:r>
    </w:p>
    <w:p w14:paraId="7320BD0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4"/>
      <w:bookmarkEnd w:id="33"/>
      <w:r w:rsidRPr="00CF4034">
        <w:rPr>
          <w:rFonts w:ascii="Times New Roman" w:eastAsia="Times New Roman" w:hAnsi="Times New Roman" w:cs="Times New Roman"/>
          <w:color w:val="333333"/>
          <w:sz w:val="24"/>
          <w:szCs w:val="24"/>
          <w:lang w:eastAsia="ru-RU"/>
        </w:rPr>
        <w:t>профільна середня освіта - 11-13 класи.</w:t>
      </w:r>
    </w:p>
    <w:p w14:paraId="4A018F6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5"/>
      <w:bookmarkEnd w:id="34"/>
      <w:r w:rsidRPr="00CF4034">
        <w:rPr>
          <w:rFonts w:ascii="Times New Roman" w:eastAsia="Times New Roman" w:hAnsi="Times New Roman" w:cs="Times New Roman"/>
          <w:color w:val="333333"/>
          <w:sz w:val="24"/>
          <w:szCs w:val="24"/>
          <w:lang w:eastAsia="ru-RU"/>
        </w:rPr>
        <w:t>8. Спеціальна школа для дітей з тяжкими порушеннями мовлення може забезпечувати здобуття загальної середньої освіти на одному або двох рівнях освіти:</w:t>
      </w:r>
    </w:p>
    <w:p w14:paraId="38E79A5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6"/>
      <w:bookmarkEnd w:id="35"/>
      <w:r w:rsidRPr="00CF4034">
        <w:rPr>
          <w:rFonts w:ascii="Times New Roman" w:eastAsia="Times New Roman" w:hAnsi="Times New Roman" w:cs="Times New Roman"/>
          <w:color w:val="333333"/>
          <w:sz w:val="24"/>
          <w:szCs w:val="24"/>
          <w:lang w:eastAsia="ru-RU"/>
        </w:rPr>
        <w:t>початкова освіта - 1-4 класи;</w:t>
      </w:r>
    </w:p>
    <w:p w14:paraId="2819DF3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7"/>
      <w:bookmarkEnd w:id="36"/>
      <w:r w:rsidRPr="00CF4034">
        <w:rPr>
          <w:rFonts w:ascii="Times New Roman" w:eastAsia="Times New Roman" w:hAnsi="Times New Roman" w:cs="Times New Roman"/>
          <w:color w:val="333333"/>
          <w:sz w:val="24"/>
          <w:szCs w:val="24"/>
          <w:lang w:eastAsia="ru-RU"/>
        </w:rPr>
        <w:t>базова середня освіта - 5-10 класи.</w:t>
      </w:r>
    </w:p>
    <w:p w14:paraId="03951D5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8"/>
      <w:bookmarkEnd w:id="37"/>
      <w:r w:rsidRPr="00CF4034">
        <w:rPr>
          <w:rFonts w:ascii="Times New Roman" w:eastAsia="Times New Roman" w:hAnsi="Times New Roman" w:cs="Times New Roman"/>
          <w:color w:val="333333"/>
          <w:sz w:val="24"/>
          <w:szCs w:val="24"/>
          <w:lang w:eastAsia="ru-RU"/>
        </w:rPr>
        <w:t>Після здобуття базової середньої освіти в спеціальній школі для дітей з тяжкими порушеннями мовлення діти можуть продовжити здобуття повної загальної середньої освіти у ліцеях або закладах професійної (професійно-технічної) освіти.</w:t>
      </w:r>
    </w:p>
    <w:p w14:paraId="0A94779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9"/>
      <w:bookmarkEnd w:id="38"/>
      <w:r w:rsidRPr="00CF4034">
        <w:rPr>
          <w:rFonts w:ascii="Times New Roman" w:eastAsia="Times New Roman" w:hAnsi="Times New Roman" w:cs="Times New Roman"/>
          <w:color w:val="333333"/>
          <w:sz w:val="24"/>
          <w:szCs w:val="24"/>
          <w:lang w:eastAsia="ru-RU"/>
        </w:rPr>
        <w:t>9. Спеціальна школа для дітей з порушеннями інтелектуального розвитку може забезпечувати здобуття загальної середньої освіти на одному або двох рівнях освіти:</w:t>
      </w:r>
    </w:p>
    <w:p w14:paraId="7CBBB60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0"/>
      <w:bookmarkEnd w:id="39"/>
      <w:r w:rsidRPr="00CF4034">
        <w:rPr>
          <w:rFonts w:ascii="Times New Roman" w:eastAsia="Times New Roman" w:hAnsi="Times New Roman" w:cs="Times New Roman"/>
          <w:color w:val="333333"/>
          <w:sz w:val="24"/>
          <w:szCs w:val="24"/>
          <w:lang w:eastAsia="ru-RU"/>
        </w:rPr>
        <w:t>початкова освіта - 1-4 класи;</w:t>
      </w:r>
    </w:p>
    <w:p w14:paraId="4843789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1"/>
      <w:bookmarkEnd w:id="40"/>
      <w:r w:rsidRPr="00CF4034">
        <w:rPr>
          <w:rFonts w:ascii="Times New Roman" w:eastAsia="Times New Roman" w:hAnsi="Times New Roman" w:cs="Times New Roman"/>
          <w:color w:val="333333"/>
          <w:sz w:val="24"/>
          <w:szCs w:val="24"/>
          <w:lang w:eastAsia="ru-RU"/>
        </w:rPr>
        <w:t>базова середня освіта - 5-10 (11) класи.</w:t>
      </w:r>
    </w:p>
    <w:p w14:paraId="5F764CD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2"/>
      <w:bookmarkEnd w:id="41"/>
      <w:r w:rsidRPr="00CF4034">
        <w:rPr>
          <w:rFonts w:ascii="Times New Roman" w:eastAsia="Times New Roman" w:hAnsi="Times New Roman" w:cs="Times New Roman"/>
          <w:color w:val="333333"/>
          <w:sz w:val="24"/>
          <w:szCs w:val="24"/>
          <w:lang w:eastAsia="ru-RU"/>
        </w:rPr>
        <w:t>10. Для учнів (вихованців), які за станом здоров’я можуть оволодіти професією певного кваліфікаційного рівня, за наявності відповідної навчально-матеріальної бази відкриваються класи з поглибленою професійною орієнтацією. Зарахування учнів (вихованців) до таких класів здійснюється з урахуванням їх побажань (якщо їм не протипоказане навчання за певною спеціальністю) за заявою батьків або інших законних представників.</w:t>
      </w:r>
    </w:p>
    <w:p w14:paraId="586EA3F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3"/>
      <w:bookmarkEnd w:id="42"/>
      <w:r w:rsidRPr="00CF4034">
        <w:rPr>
          <w:rFonts w:ascii="Times New Roman" w:eastAsia="Times New Roman" w:hAnsi="Times New Roman" w:cs="Times New Roman"/>
          <w:color w:val="333333"/>
          <w:sz w:val="24"/>
          <w:szCs w:val="24"/>
          <w:lang w:eastAsia="ru-RU"/>
        </w:rPr>
        <w:t>11. Спеціальна школа може входити до складу освітнього округу, а також інших закладів загальної середньої освіти як структурний підрозділ.</w:t>
      </w:r>
    </w:p>
    <w:p w14:paraId="27959FC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4"/>
      <w:bookmarkEnd w:id="43"/>
      <w:r w:rsidRPr="00CF4034">
        <w:rPr>
          <w:rFonts w:ascii="Times New Roman" w:eastAsia="Times New Roman" w:hAnsi="Times New Roman" w:cs="Times New Roman"/>
          <w:color w:val="333333"/>
          <w:sz w:val="24"/>
          <w:szCs w:val="24"/>
          <w:lang w:eastAsia="ru-RU"/>
        </w:rPr>
        <w:t>12. Спеціальна школа може мати у своєму складі структурні підрозділи, у тому числі філії, дошкільні групи, інтернат з частковим або повним утриманням учнів (вихованців).</w:t>
      </w:r>
    </w:p>
    <w:p w14:paraId="321FC66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5"/>
      <w:bookmarkEnd w:id="44"/>
      <w:r w:rsidRPr="00CF4034">
        <w:rPr>
          <w:rFonts w:ascii="Times New Roman" w:eastAsia="Times New Roman" w:hAnsi="Times New Roman" w:cs="Times New Roman"/>
          <w:color w:val="333333"/>
          <w:sz w:val="24"/>
          <w:szCs w:val="24"/>
          <w:lang w:eastAsia="ru-RU"/>
        </w:rPr>
        <w:t>Утримання учнів (вихованців) в інтернаті спеціальної школи здійснюється за рахунок засновника (засновників) та інших джерел, не заборонених законодавством.</w:t>
      </w:r>
    </w:p>
    <w:p w14:paraId="080C065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6"/>
      <w:bookmarkEnd w:id="45"/>
      <w:r w:rsidRPr="00CF4034">
        <w:rPr>
          <w:rFonts w:ascii="Times New Roman" w:eastAsia="Times New Roman" w:hAnsi="Times New Roman" w:cs="Times New Roman"/>
          <w:color w:val="333333"/>
          <w:sz w:val="24"/>
          <w:szCs w:val="24"/>
          <w:lang w:eastAsia="ru-RU"/>
        </w:rPr>
        <w:t>Учні (вихованці) з числа дітей-сиріт та дітей, позбавлених батьківського піклування, перебувають в інтернаті спеціальної школи на повному державному утриманні.</w:t>
      </w:r>
    </w:p>
    <w:p w14:paraId="505CCB3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7"/>
      <w:bookmarkEnd w:id="46"/>
      <w:r w:rsidRPr="00CF4034">
        <w:rPr>
          <w:rFonts w:ascii="Times New Roman" w:eastAsia="Times New Roman" w:hAnsi="Times New Roman" w:cs="Times New Roman"/>
          <w:color w:val="333333"/>
          <w:sz w:val="24"/>
          <w:szCs w:val="24"/>
          <w:lang w:eastAsia="ru-RU"/>
        </w:rPr>
        <w:t>13. Спеціальна школа відповідно до статуту може мати у своєму складі класи для дітей з іншими порушеннями. У спеціальній школі для дітей з порушеннями інтелектуального розвитку класи для дітей з іншими порушеннями не утворюються.</w:t>
      </w:r>
    </w:p>
    <w:p w14:paraId="12EBF37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8"/>
      <w:bookmarkEnd w:id="47"/>
      <w:r w:rsidRPr="00CF4034">
        <w:rPr>
          <w:rFonts w:ascii="Times New Roman" w:eastAsia="Times New Roman" w:hAnsi="Times New Roman" w:cs="Times New Roman"/>
          <w:color w:val="333333"/>
          <w:sz w:val="24"/>
          <w:szCs w:val="24"/>
          <w:lang w:eastAsia="ru-RU"/>
        </w:rPr>
        <w:t>Діти із складними порушеннями розвитку можуть навчатися в окремих класах спеціальної школи за умови, що одне з наявних порушень відповідає порушенням основного контингенту учнів (вихованців).</w:t>
      </w:r>
    </w:p>
    <w:p w14:paraId="00E8D05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9"/>
      <w:bookmarkEnd w:id="48"/>
      <w:r w:rsidRPr="00CF4034">
        <w:rPr>
          <w:rFonts w:ascii="Times New Roman" w:eastAsia="Times New Roman" w:hAnsi="Times New Roman" w:cs="Times New Roman"/>
          <w:color w:val="333333"/>
          <w:sz w:val="24"/>
          <w:szCs w:val="24"/>
          <w:lang w:eastAsia="ru-RU"/>
        </w:rPr>
        <w:t>14. Мережа класів, їх наповнюваність та розподіл учнів (вихованців) одного року навчання між класами затверджуються директором спеціальної школи.</w:t>
      </w:r>
    </w:p>
    <w:p w14:paraId="7E8D497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0"/>
      <w:bookmarkEnd w:id="49"/>
      <w:r w:rsidRPr="00CF4034">
        <w:rPr>
          <w:rFonts w:ascii="Times New Roman" w:eastAsia="Times New Roman" w:hAnsi="Times New Roman" w:cs="Times New Roman"/>
          <w:color w:val="333333"/>
          <w:sz w:val="24"/>
          <w:szCs w:val="24"/>
          <w:lang w:eastAsia="ru-RU"/>
        </w:rPr>
        <w:t>15. Гранична наповнюваність у класах становить:</w:t>
      </w:r>
    </w:p>
    <w:p w14:paraId="0D48F68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1"/>
      <w:bookmarkEnd w:id="50"/>
      <w:r w:rsidRPr="00CF4034">
        <w:rPr>
          <w:rFonts w:ascii="Times New Roman" w:eastAsia="Times New Roman" w:hAnsi="Times New Roman" w:cs="Times New Roman"/>
          <w:color w:val="333333"/>
          <w:sz w:val="24"/>
          <w:szCs w:val="24"/>
          <w:lang w:eastAsia="ru-RU"/>
        </w:rPr>
        <w:t>1) глухих, сліпих дітей - вісім осіб;</w:t>
      </w:r>
    </w:p>
    <w:p w14:paraId="4325C42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2"/>
      <w:bookmarkEnd w:id="51"/>
      <w:r w:rsidRPr="00CF4034">
        <w:rPr>
          <w:rFonts w:ascii="Times New Roman" w:eastAsia="Times New Roman" w:hAnsi="Times New Roman" w:cs="Times New Roman"/>
          <w:color w:val="333333"/>
          <w:sz w:val="24"/>
          <w:szCs w:val="24"/>
          <w:lang w:eastAsia="ru-RU"/>
        </w:rPr>
        <w:t>2) дітей із зниженим слухом, порушеннями опорно-рухового апарату - 10 осіб;</w:t>
      </w:r>
    </w:p>
    <w:p w14:paraId="1AE2C75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3"/>
      <w:bookmarkEnd w:id="52"/>
      <w:r w:rsidRPr="00CF4034">
        <w:rPr>
          <w:rFonts w:ascii="Times New Roman" w:eastAsia="Times New Roman" w:hAnsi="Times New Roman" w:cs="Times New Roman"/>
          <w:color w:val="333333"/>
          <w:sz w:val="24"/>
          <w:szCs w:val="24"/>
          <w:lang w:eastAsia="ru-RU"/>
        </w:rPr>
        <w:t>3) дітей із зниженим зором, тяжкими порушеннями мовлення та легкими порушеннями інтелектуального розвитку - 12 осіб;</w:t>
      </w:r>
    </w:p>
    <w:p w14:paraId="0907014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4"/>
      <w:bookmarkEnd w:id="53"/>
      <w:r w:rsidRPr="00CF4034">
        <w:rPr>
          <w:rFonts w:ascii="Times New Roman" w:eastAsia="Times New Roman" w:hAnsi="Times New Roman" w:cs="Times New Roman"/>
          <w:color w:val="333333"/>
          <w:sz w:val="24"/>
          <w:szCs w:val="24"/>
          <w:lang w:eastAsia="ru-RU"/>
        </w:rPr>
        <w:lastRenderedPageBreak/>
        <w:t>4) дітей із складними порушеннями розвитку, помірними порушеннями інтелектуального розвитку - шість осіб.</w:t>
      </w:r>
    </w:p>
    <w:p w14:paraId="6CC9712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5"/>
      <w:bookmarkEnd w:id="54"/>
      <w:r w:rsidRPr="00CF4034">
        <w:rPr>
          <w:rFonts w:ascii="Times New Roman" w:eastAsia="Times New Roman" w:hAnsi="Times New Roman" w:cs="Times New Roman"/>
          <w:color w:val="333333"/>
          <w:sz w:val="24"/>
          <w:szCs w:val="24"/>
          <w:lang w:eastAsia="ru-RU"/>
        </w:rPr>
        <w:t>Клас відкривається за умови наявності більш як 50 відсотків граничної наповнюваності класів. У разі недостатньої кількості дітей в один клас можуть бути зараховані глухі діти та із зниженим слухом або сліпі діти та діти із зниженим зором. Гранична наповнюваність таких класів визначається відповідно до категорії дітей, яких більше в класі. У разі коли дітей з різними порушеннями однакова кількість, гранична наповнюваність визначається відповідно до тієї категорії дітей, порушення яких є функціонально складнішими (глухота, сліпота).</w:t>
      </w:r>
    </w:p>
    <w:p w14:paraId="070726B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6"/>
      <w:bookmarkEnd w:id="55"/>
      <w:r w:rsidRPr="00CF4034">
        <w:rPr>
          <w:rFonts w:ascii="Times New Roman" w:eastAsia="Times New Roman" w:hAnsi="Times New Roman" w:cs="Times New Roman"/>
          <w:color w:val="333333"/>
          <w:sz w:val="24"/>
          <w:szCs w:val="24"/>
          <w:lang w:eastAsia="ru-RU"/>
        </w:rPr>
        <w:t>Допускається перевищення граничної наповнюваності класу не більш як на одну особу.</w:t>
      </w:r>
    </w:p>
    <w:p w14:paraId="3864CE7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7"/>
      <w:bookmarkEnd w:id="56"/>
      <w:r w:rsidRPr="00CF4034">
        <w:rPr>
          <w:rFonts w:ascii="Times New Roman" w:eastAsia="Times New Roman" w:hAnsi="Times New Roman" w:cs="Times New Roman"/>
          <w:color w:val="333333"/>
          <w:sz w:val="24"/>
          <w:szCs w:val="24"/>
          <w:lang w:eastAsia="ru-RU"/>
        </w:rPr>
        <w:t>У спеціальній школі можуть бути утворені класи-комплекти. Початкова школа може забезпечувати здобуття початкової освіти учнями (вихованцями) одного або різного віку, які можуть бути об’єднані в один або різні класи.</w:t>
      </w:r>
    </w:p>
    <w:p w14:paraId="0E5257F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8"/>
      <w:bookmarkEnd w:id="57"/>
      <w:r w:rsidRPr="00CF4034">
        <w:rPr>
          <w:rFonts w:ascii="Times New Roman" w:eastAsia="Times New Roman" w:hAnsi="Times New Roman" w:cs="Times New Roman"/>
          <w:color w:val="333333"/>
          <w:sz w:val="24"/>
          <w:szCs w:val="24"/>
          <w:lang w:eastAsia="ru-RU"/>
        </w:rPr>
        <w:t>Для забезпечення перебування учнів (вихованців) у позаурочний час утворюються виховні групи.</w:t>
      </w:r>
    </w:p>
    <w:p w14:paraId="0806892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59"/>
      <w:bookmarkEnd w:id="58"/>
      <w:r w:rsidRPr="00CF4034">
        <w:rPr>
          <w:rFonts w:ascii="Times New Roman" w:eastAsia="Times New Roman" w:hAnsi="Times New Roman" w:cs="Times New Roman"/>
          <w:color w:val="333333"/>
          <w:sz w:val="24"/>
          <w:szCs w:val="24"/>
          <w:lang w:eastAsia="ru-RU"/>
        </w:rPr>
        <w:t>Наповнюваність виховних груп у спеціальній школі відповідає наповнюваності класів, а дошкільних груп - нормативам, встановленим МОН.</w:t>
      </w:r>
    </w:p>
    <w:p w14:paraId="7DC8B43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0"/>
      <w:bookmarkEnd w:id="59"/>
      <w:r w:rsidRPr="00CF4034">
        <w:rPr>
          <w:rFonts w:ascii="Times New Roman" w:eastAsia="Times New Roman" w:hAnsi="Times New Roman" w:cs="Times New Roman"/>
          <w:color w:val="333333"/>
          <w:sz w:val="24"/>
          <w:szCs w:val="24"/>
          <w:lang w:eastAsia="ru-RU"/>
        </w:rPr>
        <w:t>16. Поділ класів на групи для вивчення окремих предметів у спеціальній школі здійснюється згідно з нормативами, встановленими МОН.</w:t>
      </w:r>
    </w:p>
    <w:p w14:paraId="17B6CFB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1"/>
      <w:bookmarkEnd w:id="60"/>
      <w:r w:rsidRPr="00CF4034">
        <w:rPr>
          <w:rFonts w:ascii="Times New Roman" w:eastAsia="Times New Roman" w:hAnsi="Times New Roman" w:cs="Times New Roman"/>
          <w:color w:val="333333"/>
          <w:sz w:val="24"/>
          <w:szCs w:val="24"/>
          <w:lang w:eastAsia="ru-RU"/>
        </w:rPr>
        <w:t>17. Учні (вихованці) можуть проживати в пансіоні (інтернаті) спеціальної школи (крім вихідних, святкових днів і канікул) у разі, коли перебування в дорозі в один бік під час переміщення транспортом загального користування на міських, приміських (позаміських) і міжміських маршрутах і транспортом, що використовується для спеціальних пасажирських перевезень, перевищує одну годину або якщо індивідуальною програмою реабілітації дитини з інвалідністю передбачено обмеження фізичного навантаження.</w:t>
      </w:r>
    </w:p>
    <w:p w14:paraId="5B4C683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405"/>
      <w:bookmarkEnd w:id="61"/>
      <w:r w:rsidRPr="00CF4034">
        <w:rPr>
          <w:rFonts w:ascii="Times New Roman" w:eastAsia="Times New Roman" w:hAnsi="Times New Roman" w:cs="Times New Roman"/>
          <w:color w:val="333333"/>
          <w:sz w:val="24"/>
          <w:szCs w:val="24"/>
          <w:lang w:eastAsia="ru-RU"/>
        </w:rPr>
        <w:t>Зарахування до пансіону (інтернату) спеціальної школи дітей-сиріт та дітей, позбавлених батьківського піклування, здійснюється відповідно до </w:t>
      </w:r>
      <w:hyperlink r:id="rId15" w:anchor="n15" w:tgtFrame="_blank" w:history="1">
        <w:r w:rsidRPr="00CF4034">
          <w:rPr>
            <w:rFonts w:ascii="Times New Roman" w:eastAsia="Times New Roman" w:hAnsi="Times New Roman" w:cs="Times New Roman"/>
            <w:color w:val="000099"/>
            <w:sz w:val="24"/>
            <w:szCs w:val="24"/>
            <w:u w:val="single"/>
            <w:lang w:eastAsia="ru-RU"/>
          </w:rPr>
          <w:t>Порядку провадження органами опіки та піклування діяльності, пов’язаної із захистом прав дитини</w:t>
        </w:r>
      </w:hyperlink>
      <w:r w:rsidRPr="00CF4034">
        <w:rPr>
          <w:rFonts w:ascii="Times New Roman" w:eastAsia="Times New Roman" w:hAnsi="Times New Roman" w:cs="Times New Roman"/>
          <w:color w:val="333333"/>
          <w:sz w:val="24"/>
          <w:szCs w:val="24"/>
          <w:lang w:eastAsia="ru-RU"/>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14:paraId="1D45F42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406"/>
      <w:bookmarkEnd w:id="62"/>
      <w:r w:rsidRPr="00CF4034">
        <w:rPr>
          <w:rFonts w:ascii="Times New Roman" w:eastAsia="Times New Roman" w:hAnsi="Times New Roman" w:cs="Times New Roman"/>
          <w:color w:val="333333"/>
          <w:sz w:val="24"/>
          <w:szCs w:val="24"/>
          <w:lang w:eastAsia="ru-RU"/>
        </w:rPr>
        <w:t>Діти-сироти та діти, позбавлені батьківського піклування, можуть проживати в пансіоні (інтернаті) спеціальної школи також у вихідні, святкові дні та під час канікул, крім дітей, які мають опікунів, піклувальників, прийомних батьків, батьків-вихователів.</w:t>
      </w:r>
    </w:p>
    <w:p w14:paraId="1FB503B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407"/>
      <w:bookmarkEnd w:id="63"/>
      <w:r w:rsidRPr="00CF4034">
        <w:rPr>
          <w:rFonts w:ascii="Times New Roman" w:eastAsia="Times New Roman" w:hAnsi="Times New Roman" w:cs="Times New Roman"/>
          <w:color w:val="333333"/>
          <w:sz w:val="24"/>
          <w:szCs w:val="24"/>
          <w:lang w:eastAsia="ru-RU"/>
        </w:rPr>
        <w:t>За заявою батьків або інших законних представників учні (вихованці) можуть перебувати в пансіоні (інтернаті) спеціальної школи не більше ніж чотири вихідні та один святковий день на місяць, крім канікул.</w:t>
      </w:r>
    </w:p>
    <w:p w14:paraId="7E5B709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408"/>
      <w:bookmarkEnd w:id="64"/>
      <w:r w:rsidRPr="00CF4034">
        <w:rPr>
          <w:rFonts w:ascii="Times New Roman" w:eastAsia="Times New Roman" w:hAnsi="Times New Roman" w:cs="Times New Roman"/>
          <w:color w:val="333333"/>
          <w:sz w:val="24"/>
          <w:szCs w:val="24"/>
          <w:lang w:eastAsia="ru-RU"/>
        </w:rPr>
        <w:t>За заявою батьків або інших законних представників учні (вихованці) з установленою інвалідністю можуть залежно від їх індивідуальних потреб перебувати в пансіоні (інтернаті) спеціальної школи у вихідні та святкові дні, крім канікул, за індивідуальним графіком, узгодженим із адміністрацією спеціальної школи.</w:t>
      </w:r>
    </w:p>
    <w:p w14:paraId="14FC5D0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409"/>
      <w:bookmarkEnd w:id="65"/>
      <w:r w:rsidRPr="00CF4034">
        <w:rPr>
          <w:rFonts w:ascii="Times New Roman" w:eastAsia="Times New Roman" w:hAnsi="Times New Roman" w:cs="Times New Roman"/>
          <w:color w:val="333333"/>
          <w:sz w:val="24"/>
          <w:szCs w:val="24"/>
          <w:lang w:eastAsia="ru-RU"/>
        </w:rPr>
        <w:t xml:space="preserve">Інформація про повернення учнів (вихованців) на вихідні, святкові дні у свої сім’ї, відвідування їх у пансіоні (інтернаті) спеціальної школи батьками, іншими законними </w:t>
      </w:r>
      <w:r w:rsidRPr="00CF4034">
        <w:rPr>
          <w:rFonts w:ascii="Times New Roman" w:eastAsia="Times New Roman" w:hAnsi="Times New Roman" w:cs="Times New Roman"/>
          <w:color w:val="333333"/>
          <w:sz w:val="24"/>
          <w:szCs w:val="24"/>
          <w:lang w:eastAsia="ru-RU"/>
        </w:rPr>
        <w:lastRenderedPageBreak/>
        <w:t>представниками, родичами, знайомими невідкладно вноситься адміністрацією спеціальної школи до журналу, який ведеться в електронній формі.</w:t>
      </w:r>
    </w:p>
    <w:p w14:paraId="3088AFB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410"/>
      <w:bookmarkEnd w:id="66"/>
      <w:r w:rsidRPr="00CF4034">
        <w:rPr>
          <w:rFonts w:ascii="Times New Roman" w:eastAsia="Times New Roman" w:hAnsi="Times New Roman" w:cs="Times New Roman"/>
          <w:color w:val="333333"/>
          <w:sz w:val="24"/>
          <w:szCs w:val="24"/>
          <w:lang w:eastAsia="ru-RU"/>
        </w:rPr>
        <w:t>Журнал ведеться в паперовій формі до забезпечення роботи інформаційно-аналітичної системи моніторингу дітей, влаштованих/ зарахованих на цілодобове перебування до закладів різних типів, форм власності та підпорядкування, порядок ведення якої затверджується Мінсоцполітики, з використанням інформаційно-цифрових технологій та дистанційних методів управління у тестовому режимі.</w:t>
      </w:r>
    </w:p>
    <w:p w14:paraId="06CA4D8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411"/>
      <w:bookmarkEnd w:id="67"/>
      <w:r w:rsidRPr="00CF4034">
        <w:rPr>
          <w:rFonts w:ascii="Times New Roman" w:eastAsia="Times New Roman" w:hAnsi="Times New Roman" w:cs="Times New Roman"/>
          <w:color w:val="333333"/>
          <w:sz w:val="24"/>
          <w:szCs w:val="24"/>
          <w:lang w:eastAsia="ru-RU"/>
        </w:rPr>
        <w:t>У разі перебування учня (вихованця) в пансіоні (інтернаті) спеціальної школи у вихідні та святкові дні без заяви батьків або інших законних представників директор спеціальної школи інформує про це відповідну службу у справах дітей.</w:t>
      </w:r>
    </w:p>
    <w:p w14:paraId="1A0D47E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412"/>
      <w:bookmarkEnd w:id="68"/>
      <w:r w:rsidRPr="00CF4034">
        <w:rPr>
          <w:rFonts w:ascii="Times New Roman" w:eastAsia="Times New Roman" w:hAnsi="Times New Roman" w:cs="Times New Roman"/>
          <w:color w:val="333333"/>
          <w:sz w:val="24"/>
          <w:szCs w:val="24"/>
          <w:lang w:eastAsia="ru-RU"/>
        </w:rPr>
        <w:t>Служба у справах дітей за місцем проживання (перебування) сім’ї дитини забезпечує в разі потреби соціальний захист дитини з урахуванням норм </w:t>
      </w:r>
      <w:hyperlink r:id="rId16" w:anchor="n13" w:tgtFrame="_blank" w:history="1">
        <w:r w:rsidRPr="00CF4034">
          <w:rPr>
            <w:rFonts w:ascii="Times New Roman" w:eastAsia="Times New Roman" w:hAnsi="Times New Roman" w:cs="Times New Roman"/>
            <w:color w:val="000099"/>
            <w:sz w:val="24"/>
            <w:szCs w:val="24"/>
            <w:u w:val="single"/>
            <w:lang w:eastAsia="ru-RU"/>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CF4034">
        <w:rPr>
          <w:rFonts w:ascii="Times New Roman" w:eastAsia="Times New Roman" w:hAnsi="Times New Roman" w:cs="Times New Roman"/>
          <w:color w:val="333333"/>
          <w:sz w:val="24"/>
          <w:szCs w:val="24"/>
          <w:lang w:eastAsia="ru-RU"/>
        </w:rPr>
        <w:t>, затвердженого постановою Кабінету Міністрів України від 1 червня 2020 р. № 585 (Офіційний вісник України, 2020 р., № 57, ст. 1779), і </w:t>
      </w:r>
      <w:hyperlink r:id="rId17" w:anchor="n15" w:tgtFrame="_blank" w:history="1">
        <w:r w:rsidRPr="00CF4034">
          <w:rPr>
            <w:rFonts w:ascii="Times New Roman" w:eastAsia="Times New Roman" w:hAnsi="Times New Roman" w:cs="Times New Roman"/>
            <w:color w:val="000099"/>
            <w:sz w:val="24"/>
            <w:szCs w:val="24"/>
            <w:u w:val="single"/>
            <w:lang w:eastAsia="ru-RU"/>
          </w:rPr>
          <w:t>Порядку провадження органами опіки та піклування діяльності, пов’язаної із захистом прав дитини</w:t>
        </w:r>
      </w:hyperlink>
      <w:r w:rsidRPr="00CF4034">
        <w:rPr>
          <w:rFonts w:ascii="Times New Roman" w:eastAsia="Times New Roman" w:hAnsi="Times New Roman" w:cs="Times New Roman"/>
          <w:color w:val="333333"/>
          <w:sz w:val="24"/>
          <w:szCs w:val="24"/>
          <w:lang w:eastAsia="ru-RU"/>
        </w:rPr>
        <w:t>,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w:t>
      </w:r>
    </w:p>
    <w:p w14:paraId="0A8B44A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413"/>
      <w:bookmarkEnd w:id="69"/>
      <w:r w:rsidRPr="00CF4034">
        <w:rPr>
          <w:rFonts w:ascii="Times New Roman" w:eastAsia="Times New Roman" w:hAnsi="Times New Roman" w:cs="Times New Roman"/>
          <w:color w:val="333333"/>
          <w:sz w:val="24"/>
          <w:szCs w:val="24"/>
          <w:lang w:eastAsia="ru-RU"/>
        </w:rPr>
        <w:t>Для перебування учнів у спеціальній школі у вихідні та святкові дні утворюються чергові групи. Рішення про утворення чергових груп затверджуються наказом директора.</w:t>
      </w:r>
    </w:p>
    <w:p w14:paraId="1BD674B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414"/>
      <w:bookmarkEnd w:id="70"/>
      <w:r w:rsidRPr="00CF4034">
        <w:rPr>
          <w:rFonts w:ascii="Times New Roman" w:eastAsia="Times New Roman" w:hAnsi="Times New Roman" w:cs="Times New Roman"/>
          <w:color w:val="333333"/>
          <w:sz w:val="24"/>
          <w:szCs w:val="24"/>
          <w:lang w:eastAsia="ru-RU"/>
        </w:rPr>
        <w:t>Вихованці дошкільних груп спеціальної школи, крім дітей з установленою інвалідністю старшого дошкільного віку, не влаштовуються/ не зараховуються до пансіону (інтернату) спеціальної школи.</w:t>
      </w:r>
    </w:p>
    <w:p w14:paraId="0D478DF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370"/>
      <w:bookmarkEnd w:id="71"/>
      <w:r w:rsidRPr="00CF4034">
        <w:rPr>
          <w:rFonts w:ascii="Times New Roman" w:eastAsia="Times New Roman" w:hAnsi="Times New Roman" w:cs="Times New Roman"/>
          <w:i/>
          <w:iCs/>
          <w:color w:val="333333"/>
          <w:sz w:val="24"/>
          <w:szCs w:val="24"/>
          <w:lang w:eastAsia="ru-RU"/>
        </w:rPr>
        <w:t>{Пункт 17 в редакції Постанов КМ </w:t>
      </w:r>
      <w:hyperlink r:id="rId18" w:anchor="n96" w:tgtFrame="_blank" w:history="1">
        <w:r w:rsidRPr="00CF4034">
          <w:rPr>
            <w:rFonts w:ascii="Times New Roman" w:eastAsia="Times New Roman" w:hAnsi="Times New Roman" w:cs="Times New Roman"/>
            <w:i/>
            <w:iCs/>
            <w:color w:val="000099"/>
            <w:sz w:val="24"/>
            <w:szCs w:val="24"/>
            <w:u w:val="single"/>
            <w:lang w:eastAsia="ru-RU"/>
          </w:rPr>
          <w:t>№ 586 від 01.06.2020</w:t>
        </w:r>
      </w:hyperlink>
      <w:r w:rsidRPr="00CF4034">
        <w:rPr>
          <w:rFonts w:ascii="Times New Roman" w:eastAsia="Times New Roman" w:hAnsi="Times New Roman" w:cs="Times New Roman"/>
          <w:i/>
          <w:iCs/>
          <w:color w:val="333333"/>
          <w:sz w:val="24"/>
          <w:szCs w:val="24"/>
          <w:lang w:eastAsia="ru-RU"/>
        </w:rPr>
        <w:t>, </w:t>
      </w:r>
      <w:hyperlink r:id="rId19" w:anchor="n49" w:tgtFrame="_blank" w:history="1">
        <w:r w:rsidRPr="00CF4034">
          <w:rPr>
            <w:rFonts w:ascii="Times New Roman" w:eastAsia="Times New Roman" w:hAnsi="Times New Roman" w:cs="Times New Roman"/>
            <w:i/>
            <w:iCs/>
            <w:color w:val="000099"/>
            <w:sz w:val="24"/>
            <w:szCs w:val="24"/>
            <w:u w:val="single"/>
            <w:lang w:eastAsia="ru-RU"/>
          </w:rPr>
          <w:t>№ 853 від 02.09.2020</w:t>
        </w:r>
      </w:hyperlink>
      <w:r w:rsidRPr="00CF4034">
        <w:rPr>
          <w:rFonts w:ascii="Times New Roman" w:eastAsia="Times New Roman" w:hAnsi="Times New Roman" w:cs="Times New Roman"/>
          <w:i/>
          <w:iCs/>
          <w:color w:val="333333"/>
          <w:sz w:val="24"/>
          <w:szCs w:val="24"/>
          <w:lang w:eastAsia="ru-RU"/>
        </w:rPr>
        <w:t> - застосовується з 1 вересня 2020 року, </w:t>
      </w:r>
      <w:hyperlink r:id="rId20" w:anchor="n67" w:tgtFrame="_blank" w:history="1">
        <w:r w:rsidRPr="00CF4034">
          <w:rPr>
            <w:rFonts w:ascii="Times New Roman" w:eastAsia="Times New Roman" w:hAnsi="Times New Roman" w:cs="Times New Roman"/>
            <w:i/>
            <w:iCs/>
            <w:color w:val="000099"/>
            <w:sz w:val="24"/>
            <w:szCs w:val="24"/>
            <w:u w:val="single"/>
            <w:lang w:eastAsia="ru-RU"/>
          </w:rPr>
          <w:t>№ 843 від 04.08.2021</w:t>
        </w:r>
      </w:hyperlink>
      <w:r w:rsidRPr="00CF4034">
        <w:rPr>
          <w:rFonts w:ascii="Times New Roman" w:eastAsia="Times New Roman" w:hAnsi="Times New Roman" w:cs="Times New Roman"/>
          <w:i/>
          <w:iCs/>
          <w:color w:val="333333"/>
          <w:sz w:val="24"/>
          <w:szCs w:val="24"/>
          <w:lang w:eastAsia="ru-RU"/>
        </w:rPr>
        <w:t>}</w:t>
      </w:r>
    </w:p>
    <w:p w14:paraId="0D1DB9D0"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72" w:name="n67"/>
      <w:bookmarkEnd w:id="72"/>
      <w:r w:rsidRPr="00CF4034">
        <w:rPr>
          <w:rFonts w:ascii="Times New Roman" w:eastAsia="Times New Roman" w:hAnsi="Times New Roman" w:cs="Times New Roman"/>
          <w:b/>
          <w:bCs/>
          <w:color w:val="333333"/>
          <w:sz w:val="28"/>
          <w:szCs w:val="28"/>
          <w:lang w:eastAsia="ru-RU"/>
        </w:rPr>
        <w:t>Організація діяльності спеціальної школи</w:t>
      </w:r>
    </w:p>
    <w:p w14:paraId="486E10D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68"/>
      <w:bookmarkEnd w:id="73"/>
      <w:r w:rsidRPr="00CF4034">
        <w:rPr>
          <w:rFonts w:ascii="Times New Roman" w:eastAsia="Times New Roman" w:hAnsi="Times New Roman" w:cs="Times New Roman"/>
          <w:color w:val="333333"/>
          <w:sz w:val="24"/>
          <w:szCs w:val="24"/>
          <w:lang w:eastAsia="ru-RU"/>
        </w:rPr>
        <w:t>18. Зарахування учнів (вихованців) до спеціальних шкіл, переведення до іншого закладу освіти та відрахування здійснюються у порядку, встановленому МОН.</w:t>
      </w:r>
    </w:p>
    <w:p w14:paraId="4187FAD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69"/>
      <w:bookmarkEnd w:id="74"/>
      <w:r w:rsidRPr="00CF4034">
        <w:rPr>
          <w:rFonts w:ascii="Times New Roman" w:eastAsia="Times New Roman" w:hAnsi="Times New Roman" w:cs="Times New Roman"/>
          <w:color w:val="333333"/>
          <w:sz w:val="24"/>
          <w:szCs w:val="24"/>
          <w:lang w:eastAsia="ru-RU"/>
        </w:rPr>
        <w:t>Під час зарахування не допускається дискримінація за будь-якою ознакою, в тому числі за місцем проживання.</w:t>
      </w:r>
    </w:p>
    <w:p w14:paraId="18AFE16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0"/>
      <w:bookmarkEnd w:id="75"/>
      <w:r w:rsidRPr="00CF4034">
        <w:rPr>
          <w:rFonts w:ascii="Times New Roman" w:eastAsia="Times New Roman" w:hAnsi="Times New Roman" w:cs="Times New Roman"/>
          <w:color w:val="333333"/>
          <w:sz w:val="24"/>
          <w:szCs w:val="24"/>
          <w:lang w:eastAsia="ru-RU"/>
        </w:rPr>
        <w:t>Учні (вихованці), їх батьки та інші законні представники можуть обирати форму здобуття освіти відповідно до індивідуальних потреб, можливостей, здібностей та інтересів дитини.</w:t>
      </w:r>
    </w:p>
    <w:p w14:paraId="2E67F71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1"/>
      <w:bookmarkEnd w:id="76"/>
      <w:r w:rsidRPr="00CF4034">
        <w:rPr>
          <w:rFonts w:ascii="Times New Roman" w:eastAsia="Times New Roman" w:hAnsi="Times New Roman" w:cs="Times New Roman"/>
          <w:color w:val="333333"/>
          <w:sz w:val="24"/>
          <w:szCs w:val="24"/>
          <w:lang w:eastAsia="ru-RU"/>
        </w:rPr>
        <w:t>19. Режим роботи спеціальної школи визначається відповідно до специфіки її функціонування з урахуванням психофізичних особливостей учнів (вихованців), вимог санітарного законодавства. Режим роботи схвалюється педагогічною радою та затверджується директором.</w:t>
      </w:r>
    </w:p>
    <w:p w14:paraId="657E83F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2"/>
      <w:bookmarkEnd w:id="77"/>
      <w:r w:rsidRPr="00CF4034">
        <w:rPr>
          <w:rFonts w:ascii="Times New Roman" w:eastAsia="Times New Roman" w:hAnsi="Times New Roman" w:cs="Times New Roman"/>
          <w:color w:val="333333"/>
          <w:sz w:val="24"/>
          <w:szCs w:val="24"/>
          <w:lang w:eastAsia="ru-RU"/>
        </w:rPr>
        <w:t>20.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спеціальної школи та затверджуються директором.</w:t>
      </w:r>
    </w:p>
    <w:p w14:paraId="419A9D4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73"/>
      <w:bookmarkEnd w:id="78"/>
      <w:r w:rsidRPr="00CF4034">
        <w:rPr>
          <w:rFonts w:ascii="Times New Roman" w:eastAsia="Times New Roman" w:hAnsi="Times New Roman" w:cs="Times New Roman"/>
          <w:color w:val="333333"/>
          <w:sz w:val="24"/>
          <w:szCs w:val="24"/>
          <w:lang w:eastAsia="ru-RU"/>
        </w:rPr>
        <w:t>21. Розклад уроків (занять) складається відповідно до навчального плану з дотриманням педагогічних вимог та вимог санітарного законодавства та затверджується директором.</w:t>
      </w:r>
    </w:p>
    <w:p w14:paraId="6390D69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74"/>
      <w:bookmarkEnd w:id="79"/>
      <w:r w:rsidRPr="00CF4034">
        <w:rPr>
          <w:rFonts w:ascii="Times New Roman" w:eastAsia="Times New Roman" w:hAnsi="Times New Roman" w:cs="Times New Roman"/>
          <w:color w:val="333333"/>
          <w:sz w:val="24"/>
          <w:szCs w:val="24"/>
          <w:lang w:eastAsia="ru-RU"/>
        </w:rPr>
        <w:lastRenderedPageBreak/>
        <w:t>22. Тривалість уроків у 1 класі становить 35 хвилин, у 2-4 класах - 40 хвилин, у 5-12 (13) класах - 45 хвилин. При цьому періодичність проведення перерв під час уроків (фізкультхвилинки) і тривалість перерв між уроками схвалюється педагогічною радою відповідно до особливостей організації освітнього процесу та харчування і затверджується директором спеціальної школи.</w:t>
      </w:r>
    </w:p>
    <w:p w14:paraId="4684DC8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75"/>
      <w:bookmarkEnd w:id="80"/>
      <w:r w:rsidRPr="00CF4034">
        <w:rPr>
          <w:rFonts w:ascii="Times New Roman" w:eastAsia="Times New Roman" w:hAnsi="Times New Roman" w:cs="Times New Roman"/>
          <w:color w:val="333333"/>
          <w:sz w:val="24"/>
          <w:szCs w:val="24"/>
          <w:lang w:eastAsia="ru-RU"/>
        </w:rPr>
        <w:t>23. Медичне обслуговування здійснюється медичними працівниками, які входять до штату спеціальної школи, або відповідними закладами охорони здоров’я, на території обслуговування яких розташована спеціальна школа. У разі потреби медичний працівник спеціальної школи надає першу медичну допомогу до приїзду бригади екстреної (швидкої) медичної допомоги.</w:t>
      </w:r>
    </w:p>
    <w:p w14:paraId="720D356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76"/>
      <w:bookmarkEnd w:id="81"/>
      <w:r w:rsidRPr="00CF4034">
        <w:rPr>
          <w:rFonts w:ascii="Times New Roman" w:eastAsia="Times New Roman" w:hAnsi="Times New Roman" w:cs="Times New Roman"/>
          <w:color w:val="333333"/>
          <w:sz w:val="24"/>
          <w:szCs w:val="24"/>
          <w:lang w:eastAsia="ru-RU"/>
        </w:rPr>
        <w:t>24. Відповідальність за організацію діяльності спеціальної школи, додержання вимог санітарно-гігієнічних і санітарно-протиепідемічних правил і норм та організацію харчування учнів (вихованців) покладається на засновника (засновників) та директора.</w:t>
      </w:r>
    </w:p>
    <w:p w14:paraId="7FC6B51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77"/>
      <w:bookmarkEnd w:id="82"/>
      <w:r w:rsidRPr="00CF4034">
        <w:rPr>
          <w:rFonts w:ascii="Times New Roman" w:eastAsia="Times New Roman" w:hAnsi="Times New Roman" w:cs="Times New Roman"/>
          <w:color w:val="333333"/>
          <w:sz w:val="24"/>
          <w:szCs w:val="24"/>
          <w:lang w:eastAsia="ru-RU"/>
        </w:rPr>
        <w:t>Харчування учнів (вихованців) у спеціальній школі здійснюється відповідно до норм харчування, встановлених Кабінетом Міністрів України.</w:t>
      </w:r>
    </w:p>
    <w:p w14:paraId="051F0DC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78"/>
      <w:bookmarkEnd w:id="83"/>
      <w:r w:rsidRPr="00CF4034">
        <w:rPr>
          <w:rFonts w:ascii="Times New Roman" w:eastAsia="Times New Roman" w:hAnsi="Times New Roman" w:cs="Times New Roman"/>
          <w:color w:val="333333"/>
          <w:sz w:val="24"/>
          <w:szCs w:val="24"/>
          <w:lang w:eastAsia="ru-RU"/>
        </w:rPr>
        <w:t>25. Контроль за охороною здоров’я та якістю харчування учнів (вихованців) покладається на органи охорони здоров’я.</w:t>
      </w:r>
    </w:p>
    <w:p w14:paraId="135F4E1A"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84" w:name="n79"/>
      <w:bookmarkEnd w:id="84"/>
      <w:r w:rsidRPr="00CF4034">
        <w:rPr>
          <w:rFonts w:ascii="Times New Roman" w:eastAsia="Times New Roman" w:hAnsi="Times New Roman" w:cs="Times New Roman"/>
          <w:b/>
          <w:bCs/>
          <w:color w:val="333333"/>
          <w:sz w:val="28"/>
          <w:szCs w:val="28"/>
          <w:lang w:eastAsia="ru-RU"/>
        </w:rPr>
        <w:t>Організація освітнього процесу</w:t>
      </w:r>
    </w:p>
    <w:p w14:paraId="4A43FCA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0"/>
      <w:bookmarkEnd w:id="85"/>
      <w:r w:rsidRPr="00CF4034">
        <w:rPr>
          <w:rFonts w:ascii="Times New Roman" w:eastAsia="Times New Roman" w:hAnsi="Times New Roman" w:cs="Times New Roman"/>
          <w:color w:val="333333"/>
          <w:sz w:val="24"/>
          <w:szCs w:val="24"/>
          <w:lang w:eastAsia="ru-RU"/>
        </w:rPr>
        <w:t>26. Освітній процес у спеціальній школі здійснюється з урахуванням особливостей психофізичного розвитку учнів (вихованців).</w:t>
      </w:r>
    </w:p>
    <w:p w14:paraId="2D3FADB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1"/>
      <w:bookmarkEnd w:id="86"/>
      <w:r w:rsidRPr="00CF4034">
        <w:rPr>
          <w:rFonts w:ascii="Times New Roman" w:eastAsia="Times New Roman" w:hAnsi="Times New Roman" w:cs="Times New Roman"/>
          <w:color w:val="333333"/>
          <w:sz w:val="24"/>
          <w:szCs w:val="24"/>
          <w:lang w:eastAsia="ru-RU"/>
        </w:rPr>
        <w:t>27. Освітня програма повинна передбачати корекційно-розвитковий складник та предмети для вибору. Така програма схвалюється педагогічною радою спеціальної школи та затверджується директором.</w:t>
      </w:r>
    </w:p>
    <w:p w14:paraId="7EF9122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2"/>
      <w:bookmarkEnd w:id="87"/>
      <w:r w:rsidRPr="00CF4034">
        <w:rPr>
          <w:rFonts w:ascii="Times New Roman" w:eastAsia="Times New Roman" w:hAnsi="Times New Roman" w:cs="Times New Roman"/>
          <w:color w:val="333333"/>
          <w:sz w:val="24"/>
          <w:szCs w:val="24"/>
          <w:lang w:eastAsia="ru-RU"/>
        </w:rPr>
        <w:t>Корекційно-розвиткові заняття проводяться у другій половині дня педагогічними працівниками, які мають відповідну педагогічну освіту.</w:t>
      </w:r>
    </w:p>
    <w:p w14:paraId="343A9B5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83"/>
      <w:bookmarkEnd w:id="88"/>
      <w:r w:rsidRPr="00CF4034">
        <w:rPr>
          <w:rFonts w:ascii="Times New Roman" w:eastAsia="Times New Roman" w:hAnsi="Times New Roman" w:cs="Times New Roman"/>
          <w:color w:val="333333"/>
          <w:sz w:val="24"/>
          <w:szCs w:val="24"/>
          <w:lang w:eastAsia="ru-RU"/>
        </w:rPr>
        <w:t>28. Спеціальна школа може використовувати типові або інші освітні програми, затверджені відповідно до </w:t>
      </w:r>
      <w:hyperlink r:id="rId21" w:tgtFrame="_blank" w:history="1">
        <w:r w:rsidRPr="00CF4034">
          <w:rPr>
            <w:rFonts w:ascii="Times New Roman" w:eastAsia="Times New Roman" w:hAnsi="Times New Roman" w:cs="Times New Roman"/>
            <w:color w:val="000099"/>
            <w:sz w:val="24"/>
            <w:szCs w:val="24"/>
            <w:u w:val="single"/>
            <w:lang w:eastAsia="ru-RU"/>
          </w:rPr>
          <w:t>Закону України</w:t>
        </w:r>
      </w:hyperlink>
      <w:r w:rsidRPr="00CF4034">
        <w:rPr>
          <w:rFonts w:ascii="Times New Roman" w:eastAsia="Times New Roman" w:hAnsi="Times New Roman" w:cs="Times New Roman"/>
          <w:color w:val="333333"/>
          <w:sz w:val="24"/>
          <w:szCs w:val="24"/>
          <w:lang w:eastAsia="ru-RU"/>
        </w:rPr>
        <w:t> “Про загальну середню освіту”.</w:t>
      </w:r>
    </w:p>
    <w:p w14:paraId="476545F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84"/>
      <w:bookmarkEnd w:id="89"/>
      <w:r w:rsidRPr="00CF4034">
        <w:rPr>
          <w:rFonts w:ascii="Times New Roman" w:eastAsia="Times New Roman" w:hAnsi="Times New Roman" w:cs="Times New Roman"/>
          <w:color w:val="333333"/>
          <w:sz w:val="24"/>
          <w:szCs w:val="24"/>
          <w:lang w:eastAsia="ru-RU"/>
        </w:rPr>
        <w:t>Освітні програми, що розроблені на основі типових освітніх програм, можуть передбачати перерозподіл навчального часу між предметами інваріантного складника не більше ніж на 20 відсотків річного обсягу навчального часу в межах освітньої галузі. Такі освітні програми не потребують окремого затвердження Державною службою якості освіти.</w:t>
      </w:r>
    </w:p>
    <w:p w14:paraId="133A293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85"/>
      <w:bookmarkEnd w:id="90"/>
      <w:r w:rsidRPr="00CF4034">
        <w:rPr>
          <w:rFonts w:ascii="Times New Roman" w:eastAsia="Times New Roman" w:hAnsi="Times New Roman" w:cs="Times New Roman"/>
          <w:color w:val="333333"/>
          <w:sz w:val="24"/>
          <w:szCs w:val="24"/>
          <w:lang w:eastAsia="ru-RU"/>
        </w:rPr>
        <w:t>Освітні програми, що передбачають перерозподіл навчального часу між предметами інваріантного складника більше ніж на 20 відсотків річного обсягу навчального часу, повинні бути затверджені Державною службою якості освіти.</w:t>
      </w:r>
    </w:p>
    <w:p w14:paraId="394CE37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86"/>
      <w:bookmarkEnd w:id="91"/>
      <w:r w:rsidRPr="00CF4034">
        <w:rPr>
          <w:rFonts w:ascii="Times New Roman" w:eastAsia="Times New Roman" w:hAnsi="Times New Roman" w:cs="Times New Roman"/>
          <w:color w:val="333333"/>
          <w:sz w:val="24"/>
          <w:szCs w:val="24"/>
          <w:lang w:eastAsia="ru-RU"/>
        </w:rPr>
        <w:t>Освітня програма спеціальної школи повинна містити навчальний план, в якому конкретизується перелік навчальних дисциплін (предметів) та кількість годин на тиждень.</w:t>
      </w:r>
    </w:p>
    <w:p w14:paraId="55BE87E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87"/>
      <w:bookmarkEnd w:id="92"/>
      <w:r w:rsidRPr="00CF4034">
        <w:rPr>
          <w:rFonts w:ascii="Times New Roman" w:eastAsia="Times New Roman" w:hAnsi="Times New Roman" w:cs="Times New Roman"/>
          <w:color w:val="333333"/>
          <w:sz w:val="24"/>
          <w:szCs w:val="24"/>
          <w:lang w:eastAsia="ru-RU"/>
        </w:rPr>
        <w:t>29. Освітній процес у спеціальній школі спрямовується на розвиток особистості учня (вихованця) шляхом формування та застосування його компетентностей та має корекційну спрямованість. Шляхом індивідуального та диференційованого підходів освітній процес забезпечує корекцію порушень розвитку, засвоєння освітньої програми, розвиток здібностей та подальшу соціалізацію.</w:t>
      </w:r>
    </w:p>
    <w:p w14:paraId="0970433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88"/>
      <w:bookmarkEnd w:id="93"/>
      <w:r w:rsidRPr="00CF4034">
        <w:rPr>
          <w:rFonts w:ascii="Times New Roman" w:eastAsia="Times New Roman" w:hAnsi="Times New Roman" w:cs="Times New Roman"/>
          <w:color w:val="333333"/>
          <w:sz w:val="24"/>
          <w:szCs w:val="24"/>
          <w:lang w:eastAsia="ru-RU"/>
        </w:rPr>
        <w:t xml:space="preserve">30. Корекційно-розвиткові (індивідуальні або групові) заняття проводяться педагогічними працівниками у другій половині дня з урахуванням особливостей розвитку учнів (вихованців). Корекційно-розвиткові (індивідуальні або групові) заняття для </w:t>
      </w:r>
      <w:r w:rsidRPr="00CF4034">
        <w:rPr>
          <w:rFonts w:ascii="Times New Roman" w:eastAsia="Times New Roman" w:hAnsi="Times New Roman" w:cs="Times New Roman"/>
          <w:color w:val="333333"/>
          <w:sz w:val="24"/>
          <w:szCs w:val="24"/>
          <w:lang w:eastAsia="ru-RU"/>
        </w:rPr>
        <w:lastRenderedPageBreak/>
        <w:t>вихованців дошкільних груп та дітей із складними порушеннями розвитку проводяться протягом дня.</w:t>
      </w:r>
    </w:p>
    <w:p w14:paraId="32CF8BD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89"/>
      <w:bookmarkEnd w:id="94"/>
      <w:r w:rsidRPr="00CF4034">
        <w:rPr>
          <w:rFonts w:ascii="Times New Roman" w:eastAsia="Times New Roman" w:hAnsi="Times New Roman" w:cs="Times New Roman"/>
          <w:color w:val="333333"/>
          <w:sz w:val="24"/>
          <w:szCs w:val="24"/>
          <w:lang w:eastAsia="ru-RU"/>
        </w:rPr>
        <w:t>31. У разі потреби спеціальна школа може визначати індивідуальну освітню траєкторію учня (вихованця) за розробленим педагогічними працівниками та затвердженим педагогічною радою індивідуальним навчальним планом на підставі письмової заяви одного з батьків або інших законних представників, або учня (вихованця) у разі досягнення повноліття, в якій, зокрема, повинні бути обґрунтовані причини та пропозиції щодо особливостей засвоєння освітньої програми (її окремих освітніх компонентів). Один з батьків або інших законних представників, або учень (вихованець) у разі досягнення повноліття може бути присутнім на засіданні педагогічної ради під час розгляду його заяви.</w:t>
      </w:r>
    </w:p>
    <w:p w14:paraId="5F33ADE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90"/>
      <w:bookmarkEnd w:id="95"/>
      <w:r w:rsidRPr="00CF4034">
        <w:rPr>
          <w:rFonts w:ascii="Times New Roman" w:eastAsia="Times New Roman" w:hAnsi="Times New Roman" w:cs="Times New Roman"/>
          <w:color w:val="333333"/>
          <w:sz w:val="24"/>
          <w:szCs w:val="24"/>
          <w:lang w:eastAsia="ru-RU"/>
        </w:rPr>
        <w:t>У разі відвідування учнем (вихованцем) реабілітаційної установи індивідуальна освітня траєкторія узгоджується з індивідуальним планом реабілітації в такій установі.</w:t>
      </w:r>
    </w:p>
    <w:p w14:paraId="5CA3AD7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91"/>
      <w:bookmarkEnd w:id="96"/>
      <w:r w:rsidRPr="00CF4034">
        <w:rPr>
          <w:rFonts w:ascii="Times New Roman" w:eastAsia="Times New Roman" w:hAnsi="Times New Roman" w:cs="Times New Roman"/>
          <w:color w:val="333333"/>
          <w:sz w:val="24"/>
          <w:szCs w:val="24"/>
          <w:lang w:eastAsia="ru-RU"/>
        </w:rPr>
        <w:t>Індивідуальний навчальний план повинен забезпечувати засвоєння учнем (вихованцем) відповідної освітньої програми спеціальної школи із збереженням корекційно-розвиткового складника та передбачати його участь в усіх (можливих для такого учня (вихованця) заходах підсумкового оцінювання.</w:t>
      </w:r>
    </w:p>
    <w:p w14:paraId="0E41B42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92"/>
      <w:bookmarkEnd w:id="97"/>
      <w:r w:rsidRPr="00CF4034">
        <w:rPr>
          <w:rFonts w:ascii="Times New Roman" w:eastAsia="Times New Roman" w:hAnsi="Times New Roman" w:cs="Times New Roman"/>
          <w:color w:val="333333"/>
          <w:sz w:val="24"/>
          <w:szCs w:val="24"/>
          <w:lang w:eastAsia="ru-RU"/>
        </w:rPr>
        <w:t>32. Домашні завдання у першому циклі початкової школи (1-2 класи) не задаються. Письмові домашні завдання у другому циклі початкової школи (3-4 класи) не є обов’язковими.</w:t>
      </w:r>
    </w:p>
    <w:p w14:paraId="09A9D9F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93"/>
      <w:bookmarkEnd w:id="98"/>
      <w:r w:rsidRPr="00CF4034">
        <w:rPr>
          <w:rFonts w:ascii="Times New Roman" w:eastAsia="Times New Roman" w:hAnsi="Times New Roman" w:cs="Times New Roman"/>
          <w:color w:val="333333"/>
          <w:sz w:val="24"/>
          <w:szCs w:val="24"/>
          <w:lang w:eastAsia="ru-RU"/>
        </w:rPr>
        <w:t>Домашні завдання у 5-12 (13) класах задаються з урахуванням особливостей психофізичного розвитку учнів (вихованців) та педагогічних і санітарно-гігієнічних вимог. Зміст, обсяг і форма виконання домашніх завдань визначаються вчителем.</w:t>
      </w:r>
    </w:p>
    <w:p w14:paraId="541AEA3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94"/>
      <w:bookmarkEnd w:id="99"/>
      <w:r w:rsidRPr="00CF4034">
        <w:rPr>
          <w:rFonts w:ascii="Times New Roman" w:eastAsia="Times New Roman" w:hAnsi="Times New Roman" w:cs="Times New Roman"/>
          <w:color w:val="333333"/>
          <w:sz w:val="24"/>
          <w:szCs w:val="24"/>
          <w:lang w:eastAsia="ru-RU"/>
        </w:rPr>
        <w:t>33. Особи з особливими освітніми потребами, зумовленими порушеннями розвитку (крім інтелектуальних порушень), які завершили здобуття певного рівня загальної середньої освіти, отримують відповідний документ про освіту.</w:t>
      </w:r>
    </w:p>
    <w:p w14:paraId="2797F68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95"/>
      <w:bookmarkEnd w:id="100"/>
      <w:r w:rsidRPr="00CF4034">
        <w:rPr>
          <w:rFonts w:ascii="Times New Roman" w:eastAsia="Times New Roman" w:hAnsi="Times New Roman" w:cs="Times New Roman"/>
          <w:color w:val="333333"/>
          <w:sz w:val="24"/>
          <w:szCs w:val="24"/>
          <w:lang w:eastAsia="ru-RU"/>
        </w:rPr>
        <w:t>Здобувачі освіти з порушеннями інтелектуального розвитку, які здобули базову середню освіту, отримують документ про здобуття базової середньої освіти для осіб з особливими освітніми потребами, зумовленими порушеннями інтелектуального розвитку, що є підставою для вступу до закладу професійної (професійно-технічної) освіти.</w:t>
      </w:r>
    </w:p>
    <w:p w14:paraId="0BD97BE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96"/>
      <w:bookmarkEnd w:id="101"/>
      <w:r w:rsidRPr="00CF4034">
        <w:rPr>
          <w:rFonts w:ascii="Times New Roman" w:eastAsia="Times New Roman" w:hAnsi="Times New Roman" w:cs="Times New Roman"/>
          <w:color w:val="333333"/>
          <w:sz w:val="24"/>
          <w:szCs w:val="24"/>
          <w:lang w:eastAsia="ru-RU"/>
        </w:rPr>
        <w:t>Здобувачі освіти з помірними порушеннями інтелектуального розвитку, які завершили повний курс навчання у спеціальній школі, отримують відповідний документ про освіту для осіб з помірними інтелектуальними порушеннями.</w:t>
      </w:r>
    </w:p>
    <w:p w14:paraId="31720A41"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02" w:name="n97"/>
      <w:bookmarkEnd w:id="102"/>
      <w:r w:rsidRPr="00CF4034">
        <w:rPr>
          <w:rFonts w:ascii="Times New Roman" w:eastAsia="Times New Roman" w:hAnsi="Times New Roman" w:cs="Times New Roman"/>
          <w:b/>
          <w:bCs/>
          <w:color w:val="333333"/>
          <w:sz w:val="28"/>
          <w:szCs w:val="28"/>
          <w:lang w:eastAsia="ru-RU"/>
        </w:rPr>
        <w:t>Психолого-педагогічний консиліум</w:t>
      </w:r>
    </w:p>
    <w:p w14:paraId="7F003D3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98"/>
      <w:bookmarkEnd w:id="103"/>
      <w:r w:rsidRPr="00CF4034">
        <w:rPr>
          <w:rFonts w:ascii="Times New Roman" w:eastAsia="Times New Roman" w:hAnsi="Times New Roman" w:cs="Times New Roman"/>
          <w:color w:val="333333"/>
          <w:sz w:val="24"/>
          <w:szCs w:val="24"/>
          <w:lang w:eastAsia="ru-RU"/>
        </w:rPr>
        <w:t>34. Для надання індивідуальної психолого-педагогічної допомоги та проведення моніторингу динаміки розвитку учня (вихованця) у кожній спеціальній школі функціонує психолого-педагогічний консиліум, який утворюється наказом директора із затвердженням персонального складу та діє на підставі цього Положення.</w:t>
      </w:r>
    </w:p>
    <w:p w14:paraId="4738A25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99"/>
      <w:bookmarkEnd w:id="104"/>
      <w:r w:rsidRPr="00CF4034">
        <w:rPr>
          <w:rFonts w:ascii="Times New Roman" w:eastAsia="Times New Roman" w:hAnsi="Times New Roman" w:cs="Times New Roman"/>
          <w:color w:val="333333"/>
          <w:sz w:val="24"/>
          <w:szCs w:val="24"/>
          <w:lang w:eastAsia="ru-RU"/>
        </w:rPr>
        <w:t>До складу психолого-педагогічного консиліуму входять заступник директора спеціальної школи (голова), лікар, корекційний педагог (сурдопедагог, тифлопедагог, логопед тощо), практичний психолог, соціальний педагог, інші педагогічні працівники, в тому числі вчитель початкових класів, вчитель фізичної культури (лікувальної фізичної культури). На першому засіданні психолого-педагогічного консиліуму обирається заступник голови та секретар консиліуму.</w:t>
      </w:r>
    </w:p>
    <w:p w14:paraId="62B8FB7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100"/>
      <w:bookmarkEnd w:id="105"/>
      <w:r w:rsidRPr="00CF4034">
        <w:rPr>
          <w:rFonts w:ascii="Times New Roman" w:eastAsia="Times New Roman" w:hAnsi="Times New Roman" w:cs="Times New Roman"/>
          <w:color w:val="333333"/>
          <w:sz w:val="24"/>
          <w:szCs w:val="24"/>
          <w:lang w:eastAsia="ru-RU"/>
        </w:rPr>
        <w:t>35. На засідання психолого-педагогічного консиліуму запрошуються:</w:t>
      </w:r>
    </w:p>
    <w:p w14:paraId="6D94A50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101"/>
      <w:bookmarkEnd w:id="106"/>
      <w:r w:rsidRPr="00CF4034">
        <w:rPr>
          <w:rFonts w:ascii="Times New Roman" w:eastAsia="Times New Roman" w:hAnsi="Times New Roman" w:cs="Times New Roman"/>
          <w:color w:val="333333"/>
          <w:sz w:val="24"/>
          <w:szCs w:val="24"/>
          <w:lang w:eastAsia="ru-RU"/>
        </w:rPr>
        <w:lastRenderedPageBreak/>
        <w:t>1) представник інклюзивно-ресурсного центру, на території обслуговування якого розташована спеціальна школа (не рідше ніж двічі на рік);</w:t>
      </w:r>
    </w:p>
    <w:p w14:paraId="7A8AF2D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102"/>
      <w:bookmarkEnd w:id="107"/>
      <w:r w:rsidRPr="00CF4034">
        <w:rPr>
          <w:rFonts w:ascii="Times New Roman" w:eastAsia="Times New Roman" w:hAnsi="Times New Roman" w:cs="Times New Roman"/>
          <w:color w:val="333333"/>
          <w:sz w:val="24"/>
          <w:szCs w:val="24"/>
          <w:lang w:eastAsia="ru-RU"/>
        </w:rPr>
        <w:t>2) фахівець із соціальної роботи (з питань визначення індивідуальної освітньої траєкторії дітей, які перебувають у складних життєвих обставинах);</w:t>
      </w:r>
    </w:p>
    <w:p w14:paraId="3F9366C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103"/>
      <w:bookmarkEnd w:id="108"/>
      <w:r w:rsidRPr="00CF4034">
        <w:rPr>
          <w:rFonts w:ascii="Times New Roman" w:eastAsia="Times New Roman" w:hAnsi="Times New Roman" w:cs="Times New Roman"/>
          <w:color w:val="333333"/>
          <w:sz w:val="24"/>
          <w:szCs w:val="24"/>
          <w:lang w:eastAsia="ru-RU"/>
        </w:rPr>
        <w:t>3) спеціаліст служби у справах дітей (з питань визначення індивідуальної освітньої траєкторії дітей-сиріт та дітей, позбавлених батьківського піклування).</w:t>
      </w:r>
    </w:p>
    <w:p w14:paraId="14DB4C3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104"/>
      <w:bookmarkEnd w:id="109"/>
      <w:r w:rsidRPr="00CF4034">
        <w:rPr>
          <w:rFonts w:ascii="Times New Roman" w:eastAsia="Times New Roman" w:hAnsi="Times New Roman" w:cs="Times New Roman"/>
          <w:color w:val="333333"/>
          <w:sz w:val="24"/>
          <w:szCs w:val="24"/>
          <w:lang w:eastAsia="ru-RU"/>
        </w:rPr>
        <w:t>На засідання психолого-педагогічного консиліуму можуть запрошуватися представники громадських організацій, які сприяють реалізації та захисту прав дітей з особливими освітніми потребами.</w:t>
      </w:r>
    </w:p>
    <w:p w14:paraId="3C08BFD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105"/>
      <w:bookmarkEnd w:id="110"/>
      <w:r w:rsidRPr="00CF4034">
        <w:rPr>
          <w:rFonts w:ascii="Times New Roman" w:eastAsia="Times New Roman" w:hAnsi="Times New Roman" w:cs="Times New Roman"/>
          <w:color w:val="333333"/>
          <w:sz w:val="24"/>
          <w:szCs w:val="24"/>
          <w:lang w:eastAsia="ru-RU"/>
        </w:rPr>
        <w:t>36. Основними функціями психолого-педагогічного консиліуму є:</w:t>
      </w:r>
    </w:p>
    <w:p w14:paraId="36B4625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106"/>
      <w:bookmarkEnd w:id="111"/>
      <w:r w:rsidRPr="00CF4034">
        <w:rPr>
          <w:rFonts w:ascii="Times New Roman" w:eastAsia="Times New Roman" w:hAnsi="Times New Roman" w:cs="Times New Roman"/>
          <w:color w:val="333333"/>
          <w:sz w:val="24"/>
          <w:szCs w:val="24"/>
          <w:lang w:eastAsia="ru-RU"/>
        </w:rPr>
        <w:t>1) проведення моніторингу динаміки розвитку учня (вихованця) та результатів корекційно-розвиткової роботи;</w:t>
      </w:r>
    </w:p>
    <w:p w14:paraId="412E59A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107"/>
      <w:bookmarkEnd w:id="112"/>
      <w:r w:rsidRPr="00CF4034">
        <w:rPr>
          <w:rFonts w:ascii="Times New Roman" w:eastAsia="Times New Roman" w:hAnsi="Times New Roman" w:cs="Times New Roman"/>
          <w:color w:val="333333"/>
          <w:sz w:val="24"/>
          <w:szCs w:val="24"/>
          <w:lang w:eastAsia="ru-RU"/>
        </w:rPr>
        <w:t>2) надання рекомендацій щодо зарахування, відрахування та переведення учнів (вихованців);</w:t>
      </w:r>
    </w:p>
    <w:p w14:paraId="2A32740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108"/>
      <w:bookmarkEnd w:id="113"/>
      <w:r w:rsidRPr="00CF4034">
        <w:rPr>
          <w:rFonts w:ascii="Times New Roman" w:eastAsia="Times New Roman" w:hAnsi="Times New Roman" w:cs="Times New Roman"/>
          <w:color w:val="333333"/>
          <w:sz w:val="24"/>
          <w:szCs w:val="24"/>
          <w:lang w:eastAsia="ru-RU"/>
        </w:rPr>
        <w:t>3) визначення оптимальних умов, форм і методів навчання з урахуванням освітніх потреб учня (вихованця);</w:t>
      </w:r>
    </w:p>
    <w:p w14:paraId="6C98E20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109"/>
      <w:bookmarkEnd w:id="114"/>
      <w:r w:rsidRPr="00CF4034">
        <w:rPr>
          <w:rFonts w:ascii="Times New Roman" w:eastAsia="Times New Roman" w:hAnsi="Times New Roman" w:cs="Times New Roman"/>
          <w:color w:val="333333"/>
          <w:sz w:val="24"/>
          <w:szCs w:val="24"/>
          <w:lang w:eastAsia="ru-RU"/>
        </w:rPr>
        <w:t>4) надання консультаційної допомоги батькам або іншим законним представникам, педагогічним працівникам з питань організації навчання учня (вихованця).</w:t>
      </w:r>
    </w:p>
    <w:p w14:paraId="402482C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110"/>
      <w:bookmarkEnd w:id="115"/>
      <w:r w:rsidRPr="00CF4034">
        <w:rPr>
          <w:rFonts w:ascii="Times New Roman" w:eastAsia="Times New Roman" w:hAnsi="Times New Roman" w:cs="Times New Roman"/>
          <w:color w:val="333333"/>
          <w:sz w:val="24"/>
          <w:szCs w:val="24"/>
          <w:lang w:eastAsia="ru-RU"/>
        </w:rPr>
        <w:t>37. Рішення психолого-педагогічного консиліуму фіксуються в протоколі засідання та ухвалюються простою більшістю голосів членів консиліуму.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у разі потреби, але не рідше ніж двічі на рік.</w:t>
      </w:r>
    </w:p>
    <w:p w14:paraId="53B9205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111"/>
      <w:bookmarkEnd w:id="116"/>
      <w:r w:rsidRPr="00CF4034">
        <w:rPr>
          <w:rFonts w:ascii="Times New Roman" w:eastAsia="Times New Roman" w:hAnsi="Times New Roman" w:cs="Times New Roman"/>
          <w:color w:val="333333"/>
          <w:sz w:val="24"/>
          <w:szCs w:val="24"/>
          <w:lang w:eastAsia="ru-RU"/>
        </w:rPr>
        <w:t>38. Для прийняття рішення щодо індивідуальної освітньої траєкторії учня (вихованця) залучаються його батьки або інші законні представники.</w:t>
      </w:r>
    </w:p>
    <w:p w14:paraId="0019CD73"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17" w:name="n112"/>
      <w:bookmarkEnd w:id="117"/>
      <w:r w:rsidRPr="00CF4034">
        <w:rPr>
          <w:rFonts w:ascii="Times New Roman" w:eastAsia="Times New Roman" w:hAnsi="Times New Roman" w:cs="Times New Roman"/>
          <w:b/>
          <w:bCs/>
          <w:color w:val="333333"/>
          <w:sz w:val="28"/>
          <w:szCs w:val="28"/>
          <w:lang w:eastAsia="ru-RU"/>
        </w:rPr>
        <w:t>Оцінювання результатів навчання учнів (вихованців)</w:t>
      </w:r>
    </w:p>
    <w:p w14:paraId="78EB583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113"/>
      <w:bookmarkEnd w:id="118"/>
      <w:r w:rsidRPr="00CF4034">
        <w:rPr>
          <w:rFonts w:ascii="Times New Roman" w:eastAsia="Times New Roman" w:hAnsi="Times New Roman" w:cs="Times New Roman"/>
          <w:color w:val="333333"/>
          <w:sz w:val="24"/>
          <w:szCs w:val="24"/>
          <w:lang w:eastAsia="ru-RU"/>
        </w:rPr>
        <w:t>39. Педагогічна рада спеціальної школи повинна затвердити критерії, правила і процедури оцінювання учнів (вихованців), відповідно до яких здійснюється поточне та підсумкове оцінювання результатів навчання.</w:t>
      </w:r>
    </w:p>
    <w:p w14:paraId="77A432F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114"/>
      <w:bookmarkEnd w:id="119"/>
      <w:r w:rsidRPr="00CF4034">
        <w:rPr>
          <w:rFonts w:ascii="Times New Roman" w:eastAsia="Times New Roman" w:hAnsi="Times New Roman" w:cs="Times New Roman"/>
          <w:color w:val="333333"/>
          <w:sz w:val="24"/>
          <w:szCs w:val="24"/>
          <w:lang w:eastAsia="ru-RU"/>
        </w:rPr>
        <w:t>40. Оцінювання відповідності результатів навчання учнів (вихованців), які завершили здобуття початкової, базової середньої чи профільної середньої освіти, вимогам державних стандартів загальної середньої освіти здійснюється шляхом підсумкового оцінювання результатів навчання учнів (вихованців) та державної підсумкової атестації.</w:t>
      </w:r>
    </w:p>
    <w:p w14:paraId="7143EE1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115"/>
      <w:bookmarkEnd w:id="120"/>
      <w:r w:rsidRPr="00CF4034">
        <w:rPr>
          <w:rFonts w:ascii="Times New Roman" w:eastAsia="Times New Roman" w:hAnsi="Times New Roman" w:cs="Times New Roman"/>
          <w:color w:val="333333"/>
          <w:sz w:val="24"/>
          <w:szCs w:val="24"/>
          <w:lang w:eastAsia="ru-RU"/>
        </w:rPr>
        <w:t>41. Облік оцінювання результатів навчання учнів (вихованців) протягом навчального року здійснюється у класних журналах. Результати навчання за рік зазначаються в особових справах учнів (вихованців).</w:t>
      </w:r>
    </w:p>
    <w:p w14:paraId="5611E9C1"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21" w:name="n116"/>
      <w:bookmarkEnd w:id="121"/>
      <w:r w:rsidRPr="00CF4034">
        <w:rPr>
          <w:rFonts w:ascii="Times New Roman" w:eastAsia="Times New Roman" w:hAnsi="Times New Roman" w:cs="Times New Roman"/>
          <w:b/>
          <w:bCs/>
          <w:color w:val="333333"/>
          <w:sz w:val="28"/>
          <w:szCs w:val="28"/>
          <w:lang w:eastAsia="ru-RU"/>
        </w:rPr>
        <w:t>Особливості корекційно-розвиткової роботи</w:t>
      </w:r>
    </w:p>
    <w:p w14:paraId="084185A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17"/>
      <w:bookmarkEnd w:id="122"/>
      <w:r w:rsidRPr="00CF4034">
        <w:rPr>
          <w:rFonts w:ascii="Times New Roman" w:eastAsia="Times New Roman" w:hAnsi="Times New Roman" w:cs="Times New Roman"/>
          <w:color w:val="333333"/>
          <w:sz w:val="24"/>
          <w:szCs w:val="24"/>
          <w:lang w:eastAsia="ru-RU"/>
        </w:rPr>
        <w:t>42. Заняття з предметів корекційно-розвиткового складника навчального плану в індивідуальній або груповій формі проводяться у другій половині дня відповідно до освітньої програми спеціальної школи.</w:t>
      </w:r>
    </w:p>
    <w:p w14:paraId="54B0364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18"/>
      <w:bookmarkEnd w:id="123"/>
      <w:r w:rsidRPr="00CF4034">
        <w:rPr>
          <w:rFonts w:ascii="Times New Roman" w:eastAsia="Times New Roman" w:hAnsi="Times New Roman" w:cs="Times New Roman"/>
          <w:color w:val="333333"/>
          <w:sz w:val="24"/>
          <w:szCs w:val="24"/>
          <w:lang w:eastAsia="ru-RU"/>
        </w:rPr>
        <w:t>Такі заняття проводяться педагогічними працівниками, які мають відповідну вищу педагогічну освіту.</w:t>
      </w:r>
    </w:p>
    <w:p w14:paraId="071EEB8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19"/>
      <w:bookmarkEnd w:id="124"/>
      <w:r w:rsidRPr="00CF4034">
        <w:rPr>
          <w:rFonts w:ascii="Times New Roman" w:eastAsia="Times New Roman" w:hAnsi="Times New Roman" w:cs="Times New Roman"/>
          <w:color w:val="333333"/>
          <w:sz w:val="24"/>
          <w:szCs w:val="24"/>
          <w:lang w:eastAsia="ru-RU"/>
        </w:rPr>
        <w:lastRenderedPageBreak/>
        <w:t>43. Медичні і педагогічні працівники здійснюють постійні спостереження за учнями (вихованцями). Результати таких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 учня (вихованця).</w:t>
      </w:r>
    </w:p>
    <w:p w14:paraId="483E7A8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20"/>
      <w:bookmarkEnd w:id="125"/>
      <w:r w:rsidRPr="00CF4034">
        <w:rPr>
          <w:rFonts w:ascii="Times New Roman" w:eastAsia="Times New Roman" w:hAnsi="Times New Roman" w:cs="Times New Roman"/>
          <w:color w:val="333333"/>
          <w:sz w:val="24"/>
          <w:szCs w:val="24"/>
          <w:lang w:eastAsia="ru-RU"/>
        </w:rPr>
        <w:t>44. Медичні працівники проводять просвітницьку роботу серед учнів (вихованців) з питань дотримання правил особистої гігієни, здорового способу життя.</w:t>
      </w:r>
    </w:p>
    <w:p w14:paraId="1FF04B4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21"/>
      <w:bookmarkEnd w:id="126"/>
      <w:r w:rsidRPr="00CF4034">
        <w:rPr>
          <w:rFonts w:ascii="Times New Roman" w:eastAsia="Times New Roman" w:hAnsi="Times New Roman" w:cs="Times New Roman"/>
          <w:color w:val="333333"/>
          <w:sz w:val="24"/>
          <w:szCs w:val="24"/>
          <w:lang w:eastAsia="ru-RU"/>
        </w:rPr>
        <w:t>45. У спеціальній школі відповідно до видів порушень розвитку учнів (вихованців) проводиться корекційно-розвиткова робота з предметно-практичного навчання, лікувальної фізичної культури, ритміки (логоритміки), соціально-побутового або просторового орієнтування, розвитку мовлення (формування вимови і мовлення), розвитку слухового (слухо-зоро-тактильного), зорового сприймання з метою корекції первинних і вторинних порушень розвитку тощо.</w:t>
      </w:r>
    </w:p>
    <w:p w14:paraId="6084339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122"/>
      <w:bookmarkEnd w:id="127"/>
      <w:r w:rsidRPr="00CF4034">
        <w:rPr>
          <w:rFonts w:ascii="Times New Roman" w:eastAsia="Times New Roman" w:hAnsi="Times New Roman" w:cs="Times New Roman"/>
          <w:color w:val="333333"/>
          <w:sz w:val="24"/>
          <w:szCs w:val="24"/>
          <w:lang w:eastAsia="ru-RU"/>
        </w:rPr>
        <w:t>46. Трудове навчання у спеціальній школі спрямовується на оволодіння учнями (вихованцями) трудовими вміннями і навичками, що є основою для подальшої професійної підготовки.</w:t>
      </w:r>
    </w:p>
    <w:p w14:paraId="4ABBF10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23"/>
      <w:bookmarkEnd w:id="128"/>
      <w:r w:rsidRPr="00CF4034">
        <w:rPr>
          <w:rFonts w:ascii="Times New Roman" w:eastAsia="Times New Roman" w:hAnsi="Times New Roman" w:cs="Times New Roman"/>
          <w:color w:val="333333"/>
          <w:sz w:val="24"/>
          <w:szCs w:val="24"/>
          <w:lang w:eastAsia="ru-RU"/>
        </w:rPr>
        <w:t>Трудове навчання здійснюється диференційовано з урахуванням психофізичних, індивідуальних особливостей учня (вихованця).</w:t>
      </w:r>
    </w:p>
    <w:p w14:paraId="271BB80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24"/>
      <w:bookmarkEnd w:id="129"/>
      <w:r w:rsidRPr="00CF4034">
        <w:rPr>
          <w:rFonts w:ascii="Times New Roman" w:eastAsia="Times New Roman" w:hAnsi="Times New Roman" w:cs="Times New Roman"/>
          <w:color w:val="333333"/>
          <w:sz w:val="24"/>
          <w:szCs w:val="24"/>
          <w:lang w:eastAsia="ru-RU"/>
        </w:rPr>
        <w:t>47. У спеціальній школі особлива увага приділяється:</w:t>
      </w:r>
    </w:p>
    <w:p w14:paraId="6D7077E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25"/>
      <w:bookmarkEnd w:id="130"/>
      <w:r w:rsidRPr="00CF4034">
        <w:rPr>
          <w:rFonts w:ascii="Times New Roman" w:eastAsia="Times New Roman" w:hAnsi="Times New Roman" w:cs="Times New Roman"/>
          <w:color w:val="333333"/>
          <w:sz w:val="24"/>
          <w:szCs w:val="24"/>
          <w:lang w:eastAsia="ru-RU"/>
        </w:rPr>
        <w:t>для дітей з порушеннями зору - визначенню оптимальних можливостей практичного використання зорових функцій кожним учнем (вихованцем), особливостей зорового сприймання наочно-дидактичного матеріалу шляхом проведення спеціальних занять з розвитку зорового сприймання, дозування зорового та фізичного навантажень, підбору оптимальної оптичної (луп, електронних збільшувачів тощо) та неоптичної (лінеатур, спеціальних зошитів, контрольних тестів з друкованою основою тощо) корекції, використання комплексів вправ зорової гімнастики та проведенню індивідуальних занять з орієнтування в просторі;</w:t>
      </w:r>
    </w:p>
    <w:p w14:paraId="0EB4C71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26"/>
      <w:bookmarkEnd w:id="131"/>
      <w:r w:rsidRPr="00CF4034">
        <w:rPr>
          <w:rFonts w:ascii="Times New Roman" w:eastAsia="Times New Roman" w:hAnsi="Times New Roman" w:cs="Times New Roman"/>
          <w:color w:val="333333"/>
          <w:sz w:val="24"/>
          <w:szCs w:val="24"/>
          <w:lang w:eastAsia="ru-RU"/>
        </w:rPr>
        <w:t>для дітей з порушеннями опорно-рухового апарату - дотриманню рухового та ортопедичного режимів;</w:t>
      </w:r>
    </w:p>
    <w:p w14:paraId="48458B4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127"/>
      <w:bookmarkEnd w:id="132"/>
      <w:r w:rsidRPr="00CF4034">
        <w:rPr>
          <w:rFonts w:ascii="Times New Roman" w:eastAsia="Times New Roman" w:hAnsi="Times New Roman" w:cs="Times New Roman"/>
          <w:color w:val="333333"/>
          <w:sz w:val="24"/>
          <w:szCs w:val="24"/>
          <w:lang w:eastAsia="ru-RU"/>
        </w:rPr>
        <w:t>для дітей з порушеннями слуху - корекційно-розвитковій роботі, спрямованій на максимальне збереження та розвиток залишкового слуху, формування вимови, розвиток усного мовлення дітей із спостереженням за динамікою розвитку їх слухової функції, компенсаторний розвиток з використанням української жестової мови, білінгвального підходу до якісного засвоєння навчального матеріалу з усіх навчальних предметів (дисциплін);</w:t>
      </w:r>
    </w:p>
    <w:p w14:paraId="2EFBF94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28"/>
      <w:bookmarkEnd w:id="133"/>
      <w:r w:rsidRPr="00CF4034">
        <w:rPr>
          <w:rFonts w:ascii="Times New Roman" w:eastAsia="Times New Roman" w:hAnsi="Times New Roman" w:cs="Times New Roman"/>
          <w:color w:val="333333"/>
          <w:sz w:val="24"/>
          <w:szCs w:val="24"/>
          <w:lang w:eastAsia="ru-RU"/>
        </w:rPr>
        <w:t>для дітей з тяжкими порушеннями мовлення - корекційно-розвитковій роботі, спрямованій на корекцію порушень мовленнєвої системи та ускладнень, які їх супроводжують (порушення усного та писемного мовлення, вторинна затримка психічного розвитку, розлади емоційно-вольової сфери тощо);</w:t>
      </w:r>
    </w:p>
    <w:p w14:paraId="1398042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29"/>
      <w:bookmarkEnd w:id="134"/>
      <w:r w:rsidRPr="00CF4034">
        <w:rPr>
          <w:rFonts w:ascii="Times New Roman" w:eastAsia="Times New Roman" w:hAnsi="Times New Roman" w:cs="Times New Roman"/>
          <w:color w:val="333333"/>
          <w:sz w:val="24"/>
          <w:szCs w:val="24"/>
          <w:lang w:eastAsia="ru-RU"/>
        </w:rPr>
        <w:t>для дітей з інтелектуальними порушеннями - корекційно-розвитковій роботі, життєво-практичній спрямованості підготовки до самостійного життя на основі принципів диференційованого та особистісно-орієнтованого підходів.</w:t>
      </w:r>
    </w:p>
    <w:p w14:paraId="49E2EA7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30"/>
      <w:bookmarkEnd w:id="135"/>
      <w:r w:rsidRPr="00CF4034">
        <w:rPr>
          <w:rFonts w:ascii="Times New Roman" w:eastAsia="Times New Roman" w:hAnsi="Times New Roman" w:cs="Times New Roman"/>
          <w:color w:val="333333"/>
          <w:sz w:val="24"/>
          <w:szCs w:val="24"/>
          <w:lang w:eastAsia="ru-RU"/>
        </w:rPr>
        <w:t>48. Медичні працівники спеціальної школи за погодженням з лікарями такої школи забезпечують виконання медичних приписів закладів охорони здоров’я, в тому числі фізіотерапію, лікувальну фізичну культуру, застосування відповідного обладнання (оптичного, звукопідсилювального, ортопедичного).</w:t>
      </w:r>
    </w:p>
    <w:p w14:paraId="214A6CF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31"/>
      <w:bookmarkEnd w:id="136"/>
      <w:r w:rsidRPr="00CF4034">
        <w:rPr>
          <w:rFonts w:ascii="Times New Roman" w:eastAsia="Times New Roman" w:hAnsi="Times New Roman" w:cs="Times New Roman"/>
          <w:color w:val="333333"/>
          <w:sz w:val="24"/>
          <w:szCs w:val="24"/>
          <w:lang w:eastAsia="ru-RU"/>
        </w:rPr>
        <w:t>У спеціальній школі медична допомога включає:</w:t>
      </w:r>
    </w:p>
    <w:p w14:paraId="3F440CD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32"/>
      <w:bookmarkEnd w:id="137"/>
      <w:r w:rsidRPr="00CF4034">
        <w:rPr>
          <w:rFonts w:ascii="Times New Roman" w:eastAsia="Times New Roman" w:hAnsi="Times New Roman" w:cs="Times New Roman"/>
          <w:color w:val="333333"/>
          <w:sz w:val="24"/>
          <w:szCs w:val="24"/>
          <w:lang w:eastAsia="ru-RU"/>
        </w:rPr>
        <w:lastRenderedPageBreak/>
        <w:t>для дітей з тяжкими порушеннями мовлення - консультації з лікарями щодо усунення відхилень в анатомічній будові мовленнєвого апарату з подальшим можливим консервативним втручанням, подальшу реабілітацію, підбір засобів корекції, масаж, фізіотерапію;</w:t>
      </w:r>
    </w:p>
    <w:p w14:paraId="30AE43C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133"/>
      <w:bookmarkEnd w:id="138"/>
      <w:r w:rsidRPr="00CF4034">
        <w:rPr>
          <w:rFonts w:ascii="Times New Roman" w:eastAsia="Times New Roman" w:hAnsi="Times New Roman" w:cs="Times New Roman"/>
          <w:color w:val="333333"/>
          <w:sz w:val="24"/>
          <w:szCs w:val="24"/>
          <w:lang w:eastAsia="ru-RU"/>
        </w:rPr>
        <w:t>для дітей з порушеннями зору - консервативне, плеоптичне і плеопто-ортоптичне лікування; підбір оптичних засобів корекції;</w:t>
      </w:r>
    </w:p>
    <w:p w14:paraId="286B7D7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134"/>
      <w:bookmarkEnd w:id="139"/>
      <w:r w:rsidRPr="00CF4034">
        <w:rPr>
          <w:rFonts w:ascii="Times New Roman" w:eastAsia="Times New Roman" w:hAnsi="Times New Roman" w:cs="Times New Roman"/>
          <w:color w:val="333333"/>
          <w:sz w:val="24"/>
          <w:szCs w:val="24"/>
          <w:lang w:eastAsia="ru-RU"/>
        </w:rPr>
        <w:t>для дітей з порушеннями опорно-рухового апарату - реабілітаційні заходи (лікувальна фізична культура, масаж, фізіобальнеокліматотерапія, заняття в басейні тощо) для забезпечення відновлення і розвитку резервних і компенсаторних можливостей організму.</w:t>
      </w:r>
    </w:p>
    <w:p w14:paraId="3EBA0DD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135"/>
      <w:bookmarkEnd w:id="140"/>
      <w:r w:rsidRPr="00CF4034">
        <w:rPr>
          <w:rFonts w:ascii="Times New Roman" w:eastAsia="Times New Roman" w:hAnsi="Times New Roman" w:cs="Times New Roman"/>
          <w:color w:val="333333"/>
          <w:sz w:val="24"/>
          <w:szCs w:val="24"/>
          <w:lang w:eastAsia="ru-RU"/>
        </w:rPr>
        <w:t>Медичні працівники спеціальної школи зобов’язані надавати учням (вихованцям) первинну медичну допомогу і звертатися у разі потреби до відповідного закладу охорони здоров’я.</w:t>
      </w:r>
    </w:p>
    <w:p w14:paraId="02B19407"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41" w:name="n136"/>
      <w:bookmarkEnd w:id="141"/>
      <w:r w:rsidRPr="00CF4034">
        <w:rPr>
          <w:rFonts w:ascii="Times New Roman" w:eastAsia="Times New Roman" w:hAnsi="Times New Roman" w:cs="Times New Roman"/>
          <w:b/>
          <w:bCs/>
          <w:color w:val="333333"/>
          <w:sz w:val="28"/>
          <w:szCs w:val="28"/>
          <w:lang w:eastAsia="ru-RU"/>
        </w:rPr>
        <w:t>Виховання у спеціальних школах</w:t>
      </w:r>
    </w:p>
    <w:p w14:paraId="7188766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137"/>
      <w:bookmarkEnd w:id="142"/>
      <w:r w:rsidRPr="00CF4034">
        <w:rPr>
          <w:rFonts w:ascii="Times New Roman" w:eastAsia="Times New Roman" w:hAnsi="Times New Roman" w:cs="Times New Roman"/>
          <w:color w:val="333333"/>
          <w:sz w:val="24"/>
          <w:szCs w:val="24"/>
          <w:lang w:eastAsia="ru-RU"/>
        </w:rPr>
        <w:t>49. Виховання у спеціальних школах має корекційну спрямованість та здійснюється під час освітнього процесу і позашкільної роботи.</w:t>
      </w:r>
    </w:p>
    <w:p w14:paraId="1B325D0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38"/>
      <w:bookmarkEnd w:id="143"/>
      <w:r w:rsidRPr="00CF4034">
        <w:rPr>
          <w:rFonts w:ascii="Times New Roman" w:eastAsia="Times New Roman" w:hAnsi="Times New Roman" w:cs="Times New Roman"/>
          <w:color w:val="333333"/>
          <w:sz w:val="24"/>
          <w:szCs w:val="24"/>
          <w:lang w:eastAsia="ru-RU"/>
        </w:rPr>
        <w:t>50. Для всебічного розвитку учнів (вихованців) у спеціальній школі утворюються, зокрема, гуртки за інтересами, спортивні секції або залучаються заклади позашкільної освіти.</w:t>
      </w:r>
    </w:p>
    <w:p w14:paraId="7627B4C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39"/>
      <w:bookmarkEnd w:id="144"/>
      <w:r w:rsidRPr="00CF4034">
        <w:rPr>
          <w:rFonts w:ascii="Times New Roman" w:eastAsia="Times New Roman" w:hAnsi="Times New Roman" w:cs="Times New Roman"/>
          <w:color w:val="333333"/>
          <w:sz w:val="24"/>
          <w:szCs w:val="24"/>
          <w:lang w:eastAsia="ru-RU"/>
        </w:rPr>
        <w:t>51. Виховання здійснюється відповідно до режиму роботи спеціальної школи та спрямовується на формування навичок та компетентностей, необхідних для успішної соціалізації учня (вихованця).</w:t>
      </w:r>
    </w:p>
    <w:p w14:paraId="6C4F0AF6"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45" w:name="n140"/>
      <w:bookmarkEnd w:id="145"/>
      <w:r w:rsidRPr="00CF4034">
        <w:rPr>
          <w:rFonts w:ascii="Times New Roman" w:eastAsia="Times New Roman" w:hAnsi="Times New Roman" w:cs="Times New Roman"/>
          <w:b/>
          <w:bCs/>
          <w:color w:val="333333"/>
          <w:sz w:val="28"/>
          <w:szCs w:val="28"/>
          <w:lang w:eastAsia="ru-RU"/>
        </w:rPr>
        <w:t>Матеріально-технічна база та фінансово-господарська діяльність</w:t>
      </w:r>
    </w:p>
    <w:p w14:paraId="2F64631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41"/>
      <w:bookmarkEnd w:id="146"/>
      <w:r w:rsidRPr="00CF4034">
        <w:rPr>
          <w:rFonts w:ascii="Times New Roman" w:eastAsia="Times New Roman" w:hAnsi="Times New Roman" w:cs="Times New Roman"/>
          <w:color w:val="333333"/>
          <w:sz w:val="24"/>
          <w:szCs w:val="24"/>
          <w:lang w:eastAsia="ru-RU"/>
        </w:rPr>
        <w:t>52. Матеріально-технічна база спеціальної школи включає будівлі, споруди, землю, комунікації, обладнання, транспортні засоби, службове житло, інші цінності, вартість яких відображена у балансі.</w:t>
      </w:r>
    </w:p>
    <w:p w14:paraId="393A86E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42"/>
      <w:bookmarkEnd w:id="147"/>
      <w:r w:rsidRPr="00CF4034">
        <w:rPr>
          <w:rFonts w:ascii="Times New Roman" w:eastAsia="Times New Roman" w:hAnsi="Times New Roman" w:cs="Times New Roman"/>
          <w:color w:val="333333"/>
          <w:sz w:val="24"/>
          <w:szCs w:val="24"/>
          <w:lang w:eastAsia="ru-RU"/>
        </w:rPr>
        <w:t>53. Майно, закріплене за державною або комунальною спеціальною школою, належить їй на правах оперативного управління та не може бути вилучене, якщо інше не передбачено законодавством.</w:t>
      </w:r>
    </w:p>
    <w:p w14:paraId="155731E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43"/>
      <w:bookmarkEnd w:id="148"/>
      <w:r w:rsidRPr="00CF4034">
        <w:rPr>
          <w:rFonts w:ascii="Times New Roman" w:eastAsia="Times New Roman" w:hAnsi="Times New Roman" w:cs="Times New Roman"/>
          <w:color w:val="333333"/>
          <w:sz w:val="24"/>
          <w:szCs w:val="24"/>
          <w:lang w:eastAsia="ru-RU"/>
        </w:rPr>
        <w:t>54. Використання матеріально-технічної бази та провадження фінансово-господарської діяльності спеціальної школи здійснюється відповідно до законодавства.</w:t>
      </w:r>
    </w:p>
    <w:p w14:paraId="4D23264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44"/>
      <w:bookmarkEnd w:id="149"/>
      <w:r w:rsidRPr="00CF4034">
        <w:rPr>
          <w:rFonts w:ascii="Times New Roman" w:eastAsia="Times New Roman" w:hAnsi="Times New Roman" w:cs="Times New Roman"/>
          <w:color w:val="333333"/>
          <w:sz w:val="24"/>
          <w:szCs w:val="24"/>
          <w:lang w:eastAsia="ru-RU"/>
        </w:rPr>
        <w:t>55. Спеціальна школа повинна мати приміщення та обладнання для організації освітнього процесу, в тому числі корекційно-розвиткової роботи, реабілітаційних заходів, позакласної роботи.</w:t>
      </w:r>
    </w:p>
    <w:p w14:paraId="5880D2E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45"/>
      <w:bookmarkEnd w:id="150"/>
      <w:r w:rsidRPr="00CF4034">
        <w:rPr>
          <w:rFonts w:ascii="Times New Roman" w:eastAsia="Times New Roman" w:hAnsi="Times New Roman" w:cs="Times New Roman"/>
          <w:color w:val="333333"/>
          <w:sz w:val="24"/>
          <w:szCs w:val="24"/>
          <w:lang w:eastAsia="ru-RU"/>
        </w:rPr>
        <w:t>Приміщення спеціальної школи та територія повинні бути доступними для осіб з особливими освітніми потребами відповідно до будівельних норм, державних стандартів і правил.</w:t>
      </w:r>
    </w:p>
    <w:p w14:paraId="6126CE1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46"/>
      <w:bookmarkEnd w:id="151"/>
      <w:r w:rsidRPr="00CF4034">
        <w:rPr>
          <w:rFonts w:ascii="Times New Roman" w:eastAsia="Times New Roman" w:hAnsi="Times New Roman" w:cs="Times New Roman"/>
          <w:color w:val="333333"/>
          <w:sz w:val="24"/>
          <w:szCs w:val="24"/>
          <w:lang w:eastAsia="ru-RU"/>
        </w:rPr>
        <w:t>56. Спеціальна школа повинна мати навчальний корпус з обладнаними кабінетами, класами, лабораторіями, залами, бібліотекою тощо.</w:t>
      </w:r>
    </w:p>
    <w:p w14:paraId="28BD25B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47"/>
      <w:bookmarkEnd w:id="152"/>
      <w:r w:rsidRPr="00CF4034">
        <w:rPr>
          <w:rFonts w:ascii="Times New Roman" w:eastAsia="Times New Roman" w:hAnsi="Times New Roman" w:cs="Times New Roman"/>
          <w:color w:val="333333"/>
          <w:sz w:val="24"/>
          <w:szCs w:val="24"/>
          <w:lang w:eastAsia="ru-RU"/>
        </w:rPr>
        <w:t>У разі наявності інтернату в структурі спеціальної школи така школа повинна мати спальний корпус (блок) із спальними та іншими кімнатами для відпочинку та дозвілля з умовами, наближеними до сімейних.</w:t>
      </w:r>
    </w:p>
    <w:p w14:paraId="7B5CC3C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148"/>
      <w:bookmarkEnd w:id="153"/>
      <w:r w:rsidRPr="00CF4034">
        <w:rPr>
          <w:rFonts w:ascii="Times New Roman" w:eastAsia="Times New Roman" w:hAnsi="Times New Roman" w:cs="Times New Roman"/>
          <w:color w:val="333333"/>
          <w:sz w:val="24"/>
          <w:szCs w:val="24"/>
          <w:lang w:eastAsia="ru-RU"/>
        </w:rPr>
        <w:lastRenderedPageBreak/>
        <w:t>57. Для проведення належної корекційно-розвиткової роботи у спеціальній школі повинно бути утворене відділення корекційно-розвиткової роботи, яке складається, зокрема, з таких обладнаних приміщень:</w:t>
      </w:r>
    </w:p>
    <w:p w14:paraId="30CEC0F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49"/>
      <w:bookmarkEnd w:id="154"/>
      <w:r w:rsidRPr="00CF4034">
        <w:rPr>
          <w:rFonts w:ascii="Times New Roman" w:eastAsia="Times New Roman" w:hAnsi="Times New Roman" w:cs="Times New Roman"/>
          <w:color w:val="333333"/>
          <w:sz w:val="24"/>
          <w:szCs w:val="24"/>
          <w:lang w:eastAsia="ru-RU"/>
        </w:rPr>
        <w:t>1) логопедичних кабінетів;</w:t>
      </w:r>
    </w:p>
    <w:p w14:paraId="06CEB01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50"/>
      <w:bookmarkEnd w:id="155"/>
      <w:r w:rsidRPr="00CF4034">
        <w:rPr>
          <w:rFonts w:ascii="Times New Roman" w:eastAsia="Times New Roman" w:hAnsi="Times New Roman" w:cs="Times New Roman"/>
          <w:color w:val="333333"/>
          <w:sz w:val="24"/>
          <w:szCs w:val="24"/>
          <w:lang w:eastAsia="ru-RU"/>
        </w:rPr>
        <w:t>2) кабінету для проведення групових занять з ритміки (логоритміки);</w:t>
      </w:r>
    </w:p>
    <w:p w14:paraId="4246E1D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51"/>
      <w:bookmarkEnd w:id="156"/>
      <w:r w:rsidRPr="00CF4034">
        <w:rPr>
          <w:rFonts w:ascii="Times New Roman" w:eastAsia="Times New Roman" w:hAnsi="Times New Roman" w:cs="Times New Roman"/>
          <w:color w:val="333333"/>
          <w:sz w:val="24"/>
          <w:szCs w:val="24"/>
          <w:lang w:eastAsia="ru-RU"/>
        </w:rPr>
        <w:t>3) кабінету лікувальної фізичної культури;</w:t>
      </w:r>
    </w:p>
    <w:p w14:paraId="34539DE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152"/>
      <w:bookmarkEnd w:id="157"/>
      <w:r w:rsidRPr="00CF4034">
        <w:rPr>
          <w:rFonts w:ascii="Times New Roman" w:eastAsia="Times New Roman" w:hAnsi="Times New Roman" w:cs="Times New Roman"/>
          <w:color w:val="333333"/>
          <w:sz w:val="24"/>
          <w:szCs w:val="24"/>
          <w:lang w:eastAsia="ru-RU"/>
        </w:rPr>
        <w:t>4) кімнати для сенсорного розвантаження;</w:t>
      </w:r>
    </w:p>
    <w:p w14:paraId="06DD466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53"/>
      <w:bookmarkEnd w:id="158"/>
      <w:r w:rsidRPr="00CF4034">
        <w:rPr>
          <w:rFonts w:ascii="Times New Roman" w:eastAsia="Times New Roman" w:hAnsi="Times New Roman" w:cs="Times New Roman"/>
          <w:color w:val="333333"/>
          <w:sz w:val="24"/>
          <w:szCs w:val="24"/>
          <w:lang w:eastAsia="ru-RU"/>
        </w:rPr>
        <w:t>5) навчально-виробничих майстерень для організації поглибленого трудового навчання;</w:t>
      </w:r>
    </w:p>
    <w:p w14:paraId="71E228E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54"/>
      <w:bookmarkEnd w:id="159"/>
      <w:r w:rsidRPr="00CF4034">
        <w:rPr>
          <w:rFonts w:ascii="Times New Roman" w:eastAsia="Times New Roman" w:hAnsi="Times New Roman" w:cs="Times New Roman"/>
          <w:color w:val="333333"/>
          <w:sz w:val="24"/>
          <w:szCs w:val="24"/>
          <w:lang w:eastAsia="ru-RU"/>
        </w:rPr>
        <w:t>6) кабінету трудового (предметно-практичного) навчання для учнів початкової школи;</w:t>
      </w:r>
    </w:p>
    <w:p w14:paraId="0C47A65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155"/>
      <w:bookmarkEnd w:id="160"/>
      <w:r w:rsidRPr="00CF4034">
        <w:rPr>
          <w:rFonts w:ascii="Times New Roman" w:eastAsia="Times New Roman" w:hAnsi="Times New Roman" w:cs="Times New Roman"/>
          <w:color w:val="333333"/>
          <w:sz w:val="24"/>
          <w:szCs w:val="24"/>
          <w:lang w:eastAsia="ru-RU"/>
        </w:rPr>
        <w:t>7) кабінету практичного психолога;</w:t>
      </w:r>
    </w:p>
    <w:p w14:paraId="33C6419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156"/>
      <w:bookmarkEnd w:id="161"/>
      <w:r w:rsidRPr="00CF4034">
        <w:rPr>
          <w:rFonts w:ascii="Times New Roman" w:eastAsia="Times New Roman" w:hAnsi="Times New Roman" w:cs="Times New Roman"/>
          <w:color w:val="333333"/>
          <w:sz w:val="24"/>
          <w:szCs w:val="24"/>
          <w:lang w:eastAsia="ru-RU"/>
        </w:rPr>
        <w:t>У разі потреби можуть утворюватися кабінет фізіотерапії та процедурний кабінет.</w:t>
      </w:r>
    </w:p>
    <w:p w14:paraId="57CEDE6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57"/>
      <w:bookmarkEnd w:id="162"/>
      <w:r w:rsidRPr="00CF4034">
        <w:rPr>
          <w:rFonts w:ascii="Times New Roman" w:eastAsia="Times New Roman" w:hAnsi="Times New Roman" w:cs="Times New Roman"/>
          <w:color w:val="333333"/>
          <w:sz w:val="24"/>
          <w:szCs w:val="24"/>
          <w:lang w:eastAsia="ru-RU"/>
        </w:rPr>
        <w:t>Cпеціальна школа повинна мати спортивний майданчик.</w:t>
      </w:r>
    </w:p>
    <w:p w14:paraId="3635DC4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58"/>
      <w:bookmarkEnd w:id="163"/>
      <w:r w:rsidRPr="00CF4034">
        <w:rPr>
          <w:rFonts w:ascii="Times New Roman" w:eastAsia="Times New Roman" w:hAnsi="Times New Roman" w:cs="Times New Roman"/>
          <w:color w:val="333333"/>
          <w:sz w:val="24"/>
          <w:szCs w:val="24"/>
          <w:lang w:eastAsia="ru-RU"/>
        </w:rPr>
        <w:t>58. Спеціальна школа повинна бути також забезпечена спеціальними приміщеннями:</w:t>
      </w:r>
    </w:p>
    <w:p w14:paraId="4B50234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59"/>
      <w:bookmarkEnd w:id="164"/>
      <w:r w:rsidRPr="00CF4034">
        <w:rPr>
          <w:rFonts w:ascii="Times New Roman" w:eastAsia="Times New Roman" w:hAnsi="Times New Roman" w:cs="Times New Roman"/>
          <w:color w:val="333333"/>
          <w:sz w:val="24"/>
          <w:szCs w:val="24"/>
          <w:lang w:eastAsia="ru-RU"/>
        </w:rPr>
        <w:t>1) для дітей з порушенням зору:</w:t>
      </w:r>
    </w:p>
    <w:p w14:paraId="5C6616F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60"/>
      <w:bookmarkEnd w:id="165"/>
      <w:r w:rsidRPr="00CF4034">
        <w:rPr>
          <w:rFonts w:ascii="Times New Roman" w:eastAsia="Times New Roman" w:hAnsi="Times New Roman" w:cs="Times New Roman"/>
          <w:color w:val="333333"/>
          <w:sz w:val="24"/>
          <w:szCs w:val="24"/>
          <w:lang w:eastAsia="ru-RU"/>
        </w:rPr>
        <w:t>офтальмологічним кабінетом із затемненою кімнатою;</w:t>
      </w:r>
    </w:p>
    <w:p w14:paraId="538BAFB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61"/>
      <w:bookmarkEnd w:id="166"/>
      <w:r w:rsidRPr="00CF4034">
        <w:rPr>
          <w:rFonts w:ascii="Times New Roman" w:eastAsia="Times New Roman" w:hAnsi="Times New Roman" w:cs="Times New Roman"/>
          <w:color w:val="333333"/>
          <w:sz w:val="24"/>
          <w:szCs w:val="24"/>
          <w:lang w:eastAsia="ru-RU"/>
        </w:rPr>
        <w:t>кабінетом плеоптичного (плеопто-ортоптичного) лікування;</w:t>
      </w:r>
    </w:p>
    <w:p w14:paraId="30E1AD5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62"/>
      <w:bookmarkEnd w:id="167"/>
      <w:r w:rsidRPr="00CF4034">
        <w:rPr>
          <w:rFonts w:ascii="Times New Roman" w:eastAsia="Times New Roman" w:hAnsi="Times New Roman" w:cs="Times New Roman"/>
          <w:color w:val="333333"/>
          <w:sz w:val="24"/>
          <w:szCs w:val="24"/>
          <w:lang w:eastAsia="ru-RU"/>
        </w:rPr>
        <w:t>кабінетом для занять з розвитку зорового сприймання;</w:t>
      </w:r>
    </w:p>
    <w:p w14:paraId="5CC4C27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63"/>
      <w:bookmarkEnd w:id="168"/>
      <w:r w:rsidRPr="00CF4034">
        <w:rPr>
          <w:rFonts w:ascii="Times New Roman" w:eastAsia="Times New Roman" w:hAnsi="Times New Roman" w:cs="Times New Roman"/>
          <w:color w:val="333333"/>
          <w:sz w:val="24"/>
          <w:szCs w:val="24"/>
          <w:lang w:eastAsia="ru-RU"/>
        </w:rPr>
        <w:t>кабінетом інформаційних ресурсів, обладнаним комп’ютерними тифлокомплексами із спеціально адаптованим програмним забезпеченням (для сліпих дітей тифлокомплекси повинні бути вкомплектованими брайлівським дисплеєм, для дітей із зниженим зором - технічними засобами збільшення) та брайлівським принтером;</w:t>
      </w:r>
    </w:p>
    <w:p w14:paraId="03654ED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64"/>
      <w:bookmarkEnd w:id="169"/>
      <w:r w:rsidRPr="00CF4034">
        <w:rPr>
          <w:rFonts w:ascii="Times New Roman" w:eastAsia="Times New Roman" w:hAnsi="Times New Roman" w:cs="Times New Roman"/>
          <w:color w:val="333333"/>
          <w:sz w:val="24"/>
          <w:szCs w:val="24"/>
          <w:lang w:eastAsia="ru-RU"/>
        </w:rPr>
        <w:t>бібліотекою і читальним залом, розміри яких відповідають вимогам щодо розміщення та користування книгами, що видані з використанням шрифту Брайля, та спеціальними технічними засобами для читання, а також телесенсорними лупами та аудіокнигами;</w:t>
      </w:r>
    </w:p>
    <w:p w14:paraId="608E280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65"/>
      <w:bookmarkEnd w:id="170"/>
      <w:r w:rsidRPr="00CF4034">
        <w:rPr>
          <w:rFonts w:ascii="Times New Roman" w:eastAsia="Times New Roman" w:hAnsi="Times New Roman" w:cs="Times New Roman"/>
          <w:color w:val="333333"/>
          <w:sz w:val="24"/>
          <w:szCs w:val="24"/>
          <w:lang w:eastAsia="ru-RU"/>
        </w:rPr>
        <w:t>майданчиком для проведення занять з орієнтування у просторі;</w:t>
      </w:r>
    </w:p>
    <w:p w14:paraId="48A28EE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66"/>
      <w:bookmarkEnd w:id="171"/>
      <w:r w:rsidRPr="00CF4034">
        <w:rPr>
          <w:rFonts w:ascii="Times New Roman" w:eastAsia="Times New Roman" w:hAnsi="Times New Roman" w:cs="Times New Roman"/>
          <w:color w:val="333333"/>
          <w:sz w:val="24"/>
          <w:szCs w:val="24"/>
          <w:lang w:eastAsia="ru-RU"/>
        </w:rPr>
        <w:t>класами з комп’ютерною технікою із спеціальним програмним забезпеченням для збільшення та озвучування текстів, телесенсорними лупами тощо.</w:t>
      </w:r>
    </w:p>
    <w:p w14:paraId="1F50FF2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67"/>
      <w:bookmarkEnd w:id="172"/>
      <w:r w:rsidRPr="00CF4034">
        <w:rPr>
          <w:rFonts w:ascii="Times New Roman" w:eastAsia="Times New Roman" w:hAnsi="Times New Roman" w:cs="Times New Roman"/>
          <w:color w:val="333333"/>
          <w:sz w:val="24"/>
          <w:szCs w:val="24"/>
          <w:lang w:eastAsia="ru-RU"/>
        </w:rPr>
        <w:t>Робоче місце учня (вихованця) такої школи забезпечується індивідуальним освітленням, а класи - додатковим освітленням дошки;</w:t>
      </w:r>
    </w:p>
    <w:p w14:paraId="0159165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168"/>
      <w:bookmarkEnd w:id="173"/>
      <w:r w:rsidRPr="00CF4034">
        <w:rPr>
          <w:rFonts w:ascii="Times New Roman" w:eastAsia="Times New Roman" w:hAnsi="Times New Roman" w:cs="Times New Roman"/>
          <w:color w:val="333333"/>
          <w:sz w:val="24"/>
          <w:szCs w:val="24"/>
          <w:lang w:eastAsia="ru-RU"/>
        </w:rPr>
        <w:t>2) для дітей з порушеннями опорно-рухового апарату:</w:t>
      </w:r>
    </w:p>
    <w:p w14:paraId="51BBEB8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69"/>
      <w:bookmarkEnd w:id="174"/>
      <w:r w:rsidRPr="00CF4034">
        <w:rPr>
          <w:rFonts w:ascii="Times New Roman" w:eastAsia="Times New Roman" w:hAnsi="Times New Roman" w:cs="Times New Roman"/>
          <w:color w:val="333333"/>
          <w:sz w:val="24"/>
          <w:szCs w:val="24"/>
          <w:lang w:eastAsia="ru-RU"/>
        </w:rPr>
        <w:t>кабінетами дитячого психіатра (невролога), ортопеда;</w:t>
      </w:r>
    </w:p>
    <w:p w14:paraId="3146F8D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70"/>
      <w:bookmarkEnd w:id="175"/>
      <w:r w:rsidRPr="00CF4034">
        <w:rPr>
          <w:rFonts w:ascii="Times New Roman" w:eastAsia="Times New Roman" w:hAnsi="Times New Roman" w:cs="Times New Roman"/>
          <w:color w:val="333333"/>
          <w:sz w:val="24"/>
          <w:szCs w:val="24"/>
          <w:lang w:eastAsia="ru-RU"/>
        </w:rPr>
        <w:t>кабінетами лікувальної фізичної культури (з розрахунку один кабінет на одного інструктора лікувальної фізичної культури для роботи у дві зміни);</w:t>
      </w:r>
    </w:p>
    <w:p w14:paraId="0AC5969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71"/>
      <w:bookmarkEnd w:id="176"/>
      <w:r w:rsidRPr="00CF4034">
        <w:rPr>
          <w:rFonts w:ascii="Times New Roman" w:eastAsia="Times New Roman" w:hAnsi="Times New Roman" w:cs="Times New Roman"/>
          <w:color w:val="333333"/>
          <w:sz w:val="24"/>
          <w:szCs w:val="24"/>
          <w:lang w:eastAsia="ru-RU"/>
        </w:rPr>
        <w:t>масажним кабінетом;</w:t>
      </w:r>
    </w:p>
    <w:p w14:paraId="592EFF1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7" w:name="n172"/>
      <w:bookmarkEnd w:id="177"/>
      <w:r w:rsidRPr="00CF4034">
        <w:rPr>
          <w:rFonts w:ascii="Times New Roman" w:eastAsia="Times New Roman" w:hAnsi="Times New Roman" w:cs="Times New Roman"/>
          <w:color w:val="333333"/>
          <w:sz w:val="24"/>
          <w:szCs w:val="24"/>
          <w:lang w:eastAsia="ru-RU"/>
        </w:rPr>
        <w:t>3) для дітей з порушеннями слуху:</w:t>
      </w:r>
    </w:p>
    <w:p w14:paraId="7AFBEB5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73"/>
      <w:bookmarkEnd w:id="178"/>
      <w:r w:rsidRPr="00CF4034">
        <w:rPr>
          <w:rFonts w:ascii="Times New Roman" w:eastAsia="Times New Roman" w:hAnsi="Times New Roman" w:cs="Times New Roman"/>
          <w:color w:val="333333"/>
          <w:sz w:val="24"/>
          <w:szCs w:val="24"/>
          <w:lang w:eastAsia="ru-RU"/>
        </w:rPr>
        <w:lastRenderedPageBreak/>
        <w:t>кабінетами корекційно-відновлювальної сурдопедагогічної реабілітації для проведення індивідуальних та групових занять з розвитку слухового, слухо-зоро-тактильного сприймання мовлення та формування вимови;</w:t>
      </w:r>
    </w:p>
    <w:p w14:paraId="2D80635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74"/>
      <w:bookmarkEnd w:id="179"/>
      <w:r w:rsidRPr="00CF4034">
        <w:rPr>
          <w:rFonts w:ascii="Times New Roman" w:eastAsia="Times New Roman" w:hAnsi="Times New Roman" w:cs="Times New Roman"/>
          <w:color w:val="333333"/>
          <w:sz w:val="24"/>
          <w:szCs w:val="24"/>
          <w:lang w:eastAsia="ru-RU"/>
        </w:rPr>
        <w:t>слуховим кабінетом, обладнаним аудіометром для проведення групових занять з розвитку слухового сприймання, розвитку вміння ефективно користуватися залишковим слухом у процесі мовленнєвого спілкування, нормалізації тембру, голосу, інтонації і ритму мовлення, розвитку здатності орієнтуватися у світі немовленнєвих звуків;</w:t>
      </w:r>
    </w:p>
    <w:p w14:paraId="316FC87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75"/>
      <w:bookmarkEnd w:id="180"/>
      <w:r w:rsidRPr="00CF4034">
        <w:rPr>
          <w:rFonts w:ascii="Times New Roman" w:eastAsia="Times New Roman" w:hAnsi="Times New Roman" w:cs="Times New Roman"/>
          <w:color w:val="333333"/>
          <w:sz w:val="24"/>
          <w:szCs w:val="24"/>
          <w:lang w:eastAsia="ru-RU"/>
        </w:rPr>
        <w:t>кабінетом української жестової мови.</w:t>
      </w:r>
    </w:p>
    <w:p w14:paraId="286A382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76"/>
      <w:bookmarkEnd w:id="181"/>
      <w:r w:rsidRPr="00CF4034">
        <w:rPr>
          <w:rFonts w:ascii="Times New Roman" w:eastAsia="Times New Roman" w:hAnsi="Times New Roman" w:cs="Times New Roman"/>
          <w:color w:val="333333"/>
          <w:sz w:val="24"/>
          <w:szCs w:val="24"/>
          <w:lang w:eastAsia="ru-RU"/>
        </w:rPr>
        <w:t>Кабінети корекційно-відновлювальної сурдопедагогічної реабілітації обладнуються слухомовними тренажерами та відповідним програмним забезпеченням.</w:t>
      </w:r>
    </w:p>
    <w:p w14:paraId="0DF7F4A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77"/>
      <w:bookmarkEnd w:id="182"/>
      <w:r w:rsidRPr="00CF4034">
        <w:rPr>
          <w:rFonts w:ascii="Times New Roman" w:eastAsia="Times New Roman" w:hAnsi="Times New Roman" w:cs="Times New Roman"/>
          <w:color w:val="333333"/>
          <w:sz w:val="24"/>
          <w:szCs w:val="24"/>
          <w:lang w:eastAsia="ru-RU"/>
        </w:rPr>
        <w:t>59. Учні (вихованці) забезпечуються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гурткової, секційної роботи, технічними та іншими засобами реабілітації, виробами медичного призначення відповідно до встановлених норм.</w:t>
      </w:r>
    </w:p>
    <w:p w14:paraId="7C705F2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78"/>
      <w:bookmarkEnd w:id="183"/>
      <w:r w:rsidRPr="00CF4034">
        <w:rPr>
          <w:rFonts w:ascii="Times New Roman" w:eastAsia="Times New Roman" w:hAnsi="Times New Roman" w:cs="Times New Roman"/>
          <w:color w:val="333333"/>
          <w:sz w:val="24"/>
          <w:szCs w:val="24"/>
          <w:lang w:eastAsia="ru-RU"/>
        </w:rPr>
        <w:t>Спеціальна школа може мати інші кабінети та приміщення відповідно до потреб освітнього процесу.</w:t>
      </w:r>
    </w:p>
    <w:p w14:paraId="7DFF9B3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79"/>
      <w:bookmarkEnd w:id="184"/>
      <w:r w:rsidRPr="00CF4034">
        <w:rPr>
          <w:rFonts w:ascii="Times New Roman" w:eastAsia="Times New Roman" w:hAnsi="Times New Roman" w:cs="Times New Roman"/>
          <w:color w:val="333333"/>
          <w:sz w:val="24"/>
          <w:szCs w:val="24"/>
          <w:lang w:eastAsia="ru-RU"/>
        </w:rPr>
        <w:t>60. Засновник забезпечує щоденне підвезення учнів (вихованців) до спеціальної школи та у зворотному напрямку.</w:t>
      </w:r>
    </w:p>
    <w:p w14:paraId="51F22F1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80"/>
      <w:bookmarkEnd w:id="185"/>
      <w:r w:rsidRPr="00CF4034">
        <w:rPr>
          <w:rFonts w:ascii="Times New Roman" w:eastAsia="Times New Roman" w:hAnsi="Times New Roman" w:cs="Times New Roman"/>
          <w:color w:val="333333"/>
          <w:sz w:val="24"/>
          <w:szCs w:val="24"/>
          <w:lang w:eastAsia="ru-RU"/>
        </w:rPr>
        <w:t>61. Спеціальна школа має право здійснювати міжнародне співробітництво в установленому законодавством порядку.</w:t>
      </w:r>
    </w:p>
    <w:p w14:paraId="5304B84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6" w:name="n181"/>
      <w:bookmarkEnd w:id="186"/>
      <w:r w:rsidRPr="00CF4034">
        <w:rPr>
          <w:rFonts w:ascii="Times New Roman" w:eastAsia="Times New Roman" w:hAnsi="Times New Roman" w:cs="Times New Roman"/>
          <w:color w:val="333333"/>
          <w:sz w:val="24"/>
          <w:szCs w:val="24"/>
          <w:lang w:eastAsia="ru-RU"/>
        </w:rPr>
        <w:t>62. Звітність про діяльність спеціальної школи здійснюється відповідно до законодавства.</w:t>
      </w:r>
    </w:p>
    <w:p w14:paraId="771D72F9"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87" w:name="n182"/>
      <w:bookmarkEnd w:id="187"/>
      <w:r w:rsidRPr="00CF4034">
        <w:rPr>
          <w:rFonts w:ascii="Times New Roman" w:eastAsia="Times New Roman" w:hAnsi="Times New Roman" w:cs="Times New Roman"/>
          <w:b/>
          <w:bCs/>
          <w:color w:val="333333"/>
          <w:sz w:val="28"/>
          <w:szCs w:val="28"/>
          <w:lang w:eastAsia="ru-RU"/>
        </w:rPr>
        <w:t>Управління спеціальною школою</w:t>
      </w:r>
    </w:p>
    <w:p w14:paraId="3FD0A0B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83"/>
      <w:bookmarkEnd w:id="188"/>
      <w:r w:rsidRPr="00CF4034">
        <w:rPr>
          <w:rFonts w:ascii="Times New Roman" w:eastAsia="Times New Roman" w:hAnsi="Times New Roman" w:cs="Times New Roman"/>
          <w:color w:val="333333"/>
          <w:sz w:val="24"/>
          <w:szCs w:val="24"/>
          <w:lang w:eastAsia="ru-RU"/>
        </w:rPr>
        <w:t>63. Безпосереднє управління спеціальною школою здійснює її директор. Директор спеціальної школи повинен мати вищу освіту не нижче ступеня магістра (спеціаліста) за спеціальністю “Спеціальна освіта” (“Корекційна освіта”, “Дефектологія”) або “Психологія” (“Практична психологія”) та/або стаж педагогічної роботи в спеціальному закладі освіти не менше п’яти років. Призначення на посаду, звільнення з посади, повноваження та відповідальність директора визначаються законодавством та статутом спеціальної школи.</w:t>
      </w:r>
    </w:p>
    <w:p w14:paraId="41B323E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84"/>
      <w:bookmarkEnd w:id="189"/>
      <w:r w:rsidRPr="00CF4034">
        <w:rPr>
          <w:rFonts w:ascii="Times New Roman" w:eastAsia="Times New Roman" w:hAnsi="Times New Roman" w:cs="Times New Roman"/>
          <w:color w:val="333333"/>
          <w:sz w:val="24"/>
          <w:szCs w:val="24"/>
          <w:lang w:eastAsia="ru-RU"/>
        </w:rPr>
        <w:t>64. Директор спеціальної школи є головою педагогічної ради - колегіального органу управління такої школи.</w:t>
      </w:r>
    </w:p>
    <w:p w14:paraId="1074A24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85"/>
      <w:bookmarkEnd w:id="190"/>
      <w:r w:rsidRPr="00CF4034">
        <w:rPr>
          <w:rFonts w:ascii="Times New Roman" w:eastAsia="Times New Roman" w:hAnsi="Times New Roman" w:cs="Times New Roman"/>
          <w:color w:val="333333"/>
          <w:sz w:val="24"/>
          <w:szCs w:val="24"/>
          <w:lang w:eastAsia="ru-RU"/>
        </w:rPr>
        <w:t>65. Усі педагогічні та медичні працівники беруть участь у засіданнях педагогічної ради.</w:t>
      </w:r>
    </w:p>
    <w:p w14:paraId="6581ECA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86"/>
      <w:bookmarkEnd w:id="191"/>
      <w:r w:rsidRPr="00CF4034">
        <w:rPr>
          <w:rFonts w:ascii="Times New Roman" w:eastAsia="Times New Roman" w:hAnsi="Times New Roman" w:cs="Times New Roman"/>
          <w:color w:val="333333"/>
          <w:sz w:val="24"/>
          <w:szCs w:val="24"/>
          <w:lang w:eastAsia="ru-RU"/>
        </w:rPr>
        <w:t>Рішення педагогічної ради підписуються її головою та секретарем та вводяться в дію наказом директора.</w:t>
      </w:r>
    </w:p>
    <w:p w14:paraId="445FEC3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87"/>
      <w:bookmarkEnd w:id="192"/>
      <w:r w:rsidRPr="00CF4034">
        <w:rPr>
          <w:rFonts w:ascii="Times New Roman" w:eastAsia="Times New Roman" w:hAnsi="Times New Roman" w:cs="Times New Roman"/>
          <w:color w:val="333333"/>
          <w:sz w:val="24"/>
          <w:szCs w:val="24"/>
          <w:lang w:eastAsia="ru-RU"/>
        </w:rPr>
        <w:t>Засідання педагогічної ради проводяться у разі потреби, але не рідше ніж чотири рази на рік.</w:t>
      </w:r>
    </w:p>
    <w:p w14:paraId="2EF5493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88"/>
      <w:bookmarkEnd w:id="193"/>
      <w:r w:rsidRPr="00CF4034">
        <w:rPr>
          <w:rFonts w:ascii="Times New Roman" w:eastAsia="Times New Roman" w:hAnsi="Times New Roman" w:cs="Times New Roman"/>
          <w:color w:val="333333"/>
          <w:sz w:val="24"/>
          <w:szCs w:val="24"/>
          <w:lang w:eastAsia="ru-RU"/>
        </w:rPr>
        <w:t>66. Вищим колегіальним органом громадського самоврядування спеціальної школи є загальні збори (конференція) її колективу, що скликаються не рідше ніж один раз на рік.</w:t>
      </w:r>
    </w:p>
    <w:p w14:paraId="1306203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89"/>
      <w:bookmarkEnd w:id="194"/>
      <w:r w:rsidRPr="00CF4034">
        <w:rPr>
          <w:rFonts w:ascii="Times New Roman" w:eastAsia="Times New Roman" w:hAnsi="Times New Roman" w:cs="Times New Roman"/>
          <w:color w:val="333333"/>
          <w:sz w:val="24"/>
          <w:szCs w:val="24"/>
          <w:lang w:eastAsia="ru-RU"/>
        </w:rPr>
        <w:t>Порядок скликання, повноваження, чисельність, склад загальних зборів (конференції) колективу визначаються статутом спеціальної школи і колективним договором.</w:t>
      </w:r>
    </w:p>
    <w:p w14:paraId="6D0EAD0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90"/>
      <w:bookmarkEnd w:id="195"/>
      <w:r w:rsidRPr="00CF4034">
        <w:rPr>
          <w:rFonts w:ascii="Times New Roman" w:eastAsia="Times New Roman" w:hAnsi="Times New Roman" w:cs="Times New Roman"/>
          <w:color w:val="333333"/>
          <w:sz w:val="24"/>
          <w:szCs w:val="24"/>
          <w:lang w:eastAsia="ru-RU"/>
        </w:rPr>
        <w:lastRenderedPageBreak/>
        <w:t>Загальні збори (конференція) заслуховують звіт директора про здійснення керівництва спеціальною школою, розглядають питання щодо освітньої, методичної, економічної і фінансово-господарської діяльності школи.</w:t>
      </w:r>
    </w:p>
    <w:p w14:paraId="6710D795" w14:textId="77777777" w:rsidR="00CF4034" w:rsidRPr="00CF4034" w:rsidRDefault="00CF4034" w:rsidP="00CF4034">
      <w:pPr>
        <w:spacing w:after="0" w:line="240" w:lineRule="auto"/>
        <w:rPr>
          <w:rFonts w:ascii="Times New Roman" w:eastAsia="Times New Roman" w:hAnsi="Times New Roman" w:cs="Times New Roman"/>
          <w:sz w:val="24"/>
          <w:szCs w:val="24"/>
          <w:lang w:eastAsia="ru-RU"/>
        </w:rPr>
      </w:pPr>
      <w:bookmarkStart w:id="196" w:name="n368"/>
      <w:bookmarkEnd w:id="196"/>
      <w:r w:rsidRPr="00CF4034">
        <w:rPr>
          <w:rFonts w:ascii="Times New Roman" w:eastAsia="Times New Roman" w:hAnsi="Times New Roman" w:cs="Times New Roman"/>
          <w:sz w:val="24"/>
          <w:szCs w:val="24"/>
          <w:lang w:eastAsia="ru-RU"/>
        </w:rPr>
        <w:pict w14:anchorId="5B4B0A07">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CF4034" w:rsidRPr="00CF4034" w14:paraId="4AA18DCA" w14:textId="77777777" w:rsidTr="00CF4034">
        <w:tc>
          <w:tcPr>
            <w:tcW w:w="2000" w:type="pct"/>
            <w:tcBorders>
              <w:top w:val="single" w:sz="2" w:space="0" w:color="auto"/>
              <w:left w:val="single" w:sz="2" w:space="0" w:color="auto"/>
              <w:bottom w:val="single" w:sz="2" w:space="0" w:color="auto"/>
              <w:right w:val="single" w:sz="2" w:space="0" w:color="auto"/>
            </w:tcBorders>
            <w:hideMark/>
          </w:tcPr>
          <w:p w14:paraId="0C2B5AA8" w14:textId="77777777" w:rsidR="00CF4034" w:rsidRPr="00CF4034" w:rsidRDefault="00CF4034" w:rsidP="00CF4034">
            <w:pPr>
              <w:spacing w:before="150" w:after="150" w:line="240" w:lineRule="auto"/>
              <w:rPr>
                <w:rFonts w:ascii="Times New Roman" w:eastAsia="Times New Roman" w:hAnsi="Times New Roman" w:cs="Times New Roman"/>
                <w:sz w:val="24"/>
                <w:szCs w:val="24"/>
                <w:lang w:eastAsia="ru-RU"/>
              </w:rPr>
            </w:pPr>
            <w:bookmarkStart w:id="197" w:name="n191"/>
            <w:bookmarkEnd w:id="197"/>
            <w:r w:rsidRPr="00CF4034">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14:paraId="7641853E" w14:textId="77777777" w:rsidR="00CF4034" w:rsidRPr="00CF4034" w:rsidRDefault="00CF4034" w:rsidP="00CF4034">
            <w:pPr>
              <w:spacing w:before="150" w:after="150" w:line="240" w:lineRule="auto"/>
              <w:jc w:val="center"/>
              <w:rPr>
                <w:rFonts w:ascii="Times New Roman" w:eastAsia="Times New Roman" w:hAnsi="Times New Roman" w:cs="Times New Roman"/>
                <w:sz w:val="24"/>
                <w:szCs w:val="24"/>
                <w:lang w:eastAsia="ru-RU"/>
              </w:rPr>
            </w:pPr>
            <w:r w:rsidRPr="00CF4034">
              <w:rPr>
                <w:rFonts w:ascii="Times New Roman" w:eastAsia="Times New Roman" w:hAnsi="Times New Roman" w:cs="Times New Roman"/>
                <w:b/>
                <w:bCs/>
                <w:sz w:val="24"/>
                <w:szCs w:val="24"/>
                <w:lang w:eastAsia="ru-RU"/>
              </w:rPr>
              <w:t>ЗАТВЕРДЖЕНО</w:t>
            </w:r>
            <w:r w:rsidRPr="00CF4034">
              <w:rPr>
                <w:rFonts w:ascii="Times New Roman" w:eastAsia="Times New Roman" w:hAnsi="Times New Roman" w:cs="Times New Roman"/>
                <w:sz w:val="24"/>
                <w:szCs w:val="24"/>
                <w:lang w:eastAsia="ru-RU"/>
              </w:rPr>
              <w:br/>
            </w:r>
            <w:r w:rsidRPr="00CF4034">
              <w:rPr>
                <w:rFonts w:ascii="Times New Roman" w:eastAsia="Times New Roman" w:hAnsi="Times New Roman" w:cs="Times New Roman"/>
                <w:b/>
                <w:bCs/>
                <w:sz w:val="24"/>
                <w:szCs w:val="24"/>
                <w:lang w:eastAsia="ru-RU"/>
              </w:rPr>
              <w:t>постановою Кабінету Міністрів України</w:t>
            </w:r>
            <w:r w:rsidRPr="00CF4034">
              <w:rPr>
                <w:rFonts w:ascii="Times New Roman" w:eastAsia="Times New Roman" w:hAnsi="Times New Roman" w:cs="Times New Roman"/>
                <w:sz w:val="24"/>
                <w:szCs w:val="24"/>
                <w:lang w:eastAsia="ru-RU"/>
              </w:rPr>
              <w:br/>
            </w:r>
            <w:r w:rsidRPr="00CF4034">
              <w:rPr>
                <w:rFonts w:ascii="Times New Roman" w:eastAsia="Times New Roman" w:hAnsi="Times New Roman" w:cs="Times New Roman"/>
                <w:b/>
                <w:bCs/>
                <w:sz w:val="24"/>
                <w:szCs w:val="24"/>
                <w:lang w:eastAsia="ru-RU"/>
              </w:rPr>
              <w:t>від 6 березня 2019 р. № 221</w:t>
            </w:r>
          </w:p>
        </w:tc>
      </w:tr>
    </w:tbl>
    <w:p w14:paraId="32C9585F" w14:textId="77777777" w:rsidR="00CF4034" w:rsidRPr="00CF4034" w:rsidRDefault="00CF4034" w:rsidP="00CF403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98" w:name="n192"/>
      <w:bookmarkEnd w:id="198"/>
      <w:r w:rsidRPr="00CF4034">
        <w:rPr>
          <w:rFonts w:ascii="Times New Roman" w:eastAsia="Times New Roman" w:hAnsi="Times New Roman" w:cs="Times New Roman"/>
          <w:b/>
          <w:bCs/>
          <w:color w:val="333333"/>
          <w:sz w:val="32"/>
          <w:szCs w:val="32"/>
          <w:lang w:eastAsia="ru-RU"/>
        </w:rPr>
        <w:t>ПОЛОЖЕННЯ</w:t>
      </w:r>
      <w:r w:rsidRPr="00CF4034">
        <w:rPr>
          <w:rFonts w:ascii="Times New Roman" w:eastAsia="Times New Roman" w:hAnsi="Times New Roman" w:cs="Times New Roman"/>
          <w:color w:val="333333"/>
          <w:sz w:val="24"/>
          <w:szCs w:val="24"/>
          <w:lang w:eastAsia="ru-RU"/>
        </w:rPr>
        <w:br/>
      </w:r>
      <w:r w:rsidRPr="00CF4034">
        <w:rPr>
          <w:rFonts w:ascii="Times New Roman" w:eastAsia="Times New Roman" w:hAnsi="Times New Roman" w:cs="Times New Roman"/>
          <w:b/>
          <w:bCs/>
          <w:color w:val="333333"/>
          <w:sz w:val="32"/>
          <w:szCs w:val="32"/>
          <w:lang w:eastAsia="ru-RU"/>
        </w:rPr>
        <w:t>про навчально-реабілітаційний центр</w:t>
      </w:r>
    </w:p>
    <w:p w14:paraId="7150141E"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99" w:name="n193"/>
      <w:bookmarkEnd w:id="199"/>
      <w:r w:rsidRPr="00CF4034">
        <w:rPr>
          <w:rFonts w:ascii="Times New Roman" w:eastAsia="Times New Roman" w:hAnsi="Times New Roman" w:cs="Times New Roman"/>
          <w:b/>
          <w:bCs/>
          <w:color w:val="333333"/>
          <w:sz w:val="28"/>
          <w:szCs w:val="28"/>
          <w:lang w:eastAsia="ru-RU"/>
        </w:rPr>
        <w:t>Загальна частина</w:t>
      </w:r>
    </w:p>
    <w:p w14:paraId="2820BA6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94"/>
      <w:bookmarkEnd w:id="200"/>
      <w:r w:rsidRPr="00CF4034">
        <w:rPr>
          <w:rFonts w:ascii="Times New Roman" w:eastAsia="Times New Roman" w:hAnsi="Times New Roman" w:cs="Times New Roman"/>
          <w:color w:val="333333"/>
          <w:sz w:val="24"/>
          <w:szCs w:val="24"/>
          <w:lang w:eastAsia="ru-RU"/>
        </w:rPr>
        <w:t>1. Це Положення визначає організаційні засади діяльності навчально-реабілітаційного центру (далі - центр) незалежно від форми власності та підпорядкування.</w:t>
      </w:r>
    </w:p>
    <w:p w14:paraId="0A9C1D3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95"/>
      <w:bookmarkEnd w:id="201"/>
      <w:r w:rsidRPr="00CF4034">
        <w:rPr>
          <w:rFonts w:ascii="Times New Roman" w:eastAsia="Times New Roman" w:hAnsi="Times New Roman" w:cs="Times New Roman"/>
          <w:color w:val="333333"/>
          <w:sz w:val="24"/>
          <w:szCs w:val="24"/>
          <w:lang w:eastAsia="ru-RU"/>
        </w:rPr>
        <w:t>2. У цьому Положенні під терміном “діти з особливими освітніми потребами, зумовленими складними порушеннями розвитку” слід розуміти дітей, які мають два або більше порушення, або дітей, які себе не обслуговують і відповідно до індивідуальної програми реабілітації дитини з інвалідністю потребують індивідуального догляду та супроводу.</w:t>
      </w:r>
    </w:p>
    <w:p w14:paraId="2218D2D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2" w:name="n196"/>
      <w:bookmarkEnd w:id="202"/>
      <w:r w:rsidRPr="00CF4034">
        <w:rPr>
          <w:rFonts w:ascii="Times New Roman" w:eastAsia="Times New Roman" w:hAnsi="Times New Roman" w:cs="Times New Roman"/>
          <w:color w:val="333333"/>
          <w:sz w:val="24"/>
          <w:szCs w:val="24"/>
          <w:lang w:eastAsia="ru-RU"/>
        </w:rPr>
        <w:t>Інші терміни вживаються у значенні, наведеному в Законах України </w:t>
      </w:r>
      <w:hyperlink r:id="rId22" w:tgtFrame="_blank" w:history="1">
        <w:r w:rsidRPr="00CF4034">
          <w:rPr>
            <w:rFonts w:ascii="Times New Roman" w:eastAsia="Times New Roman" w:hAnsi="Times New Roman" w:cs="Times New Roman"/>
            <w:color w:val="000099"/>
            <w:sz w:val="24"/>
            <w:szCs w:val="24"/>
            <w:u w:val="single"/>
            <w:lang w:eastAsia="ru-RU"/>
          </w:rPr>
          <w:t>“Про освіту”</w:t>
        </w:r>
      </w:hyperlink>
      <w:r w:rsidRPr="00CF4034">
        <w:rPr>
          <w:rFonts w:ascii="Times New Roman" w:eastAsia="Times New Roman" w:hAnsi="Times New Roman" w:cs="Times New Roman"/>
          <w:color w:val="333333"/>
          <w:sz w:val="24"/>
          <w:szCs w:val="24"/>
          <w:lang w:eastAsia="ru-RU"/>
        </w:rPr>
        <w:t> та </w:t>
      </w:r>
      <w:hyperlink r:id="rId23" w:tgtFrame="_blank" w:history="1">
        <w:r w:rsidRPr="00CF4034">
          <w:rPr>
            <w:rFonts w:ascii="Times New Roman" w:eastAsia="Times New Roman" w:hAnsi="Times New Roman" w:cs="Times New Roman"/>
            <w:color w:val="000099"/>
            <w:sz w:val="24"/>
            <w:szCs w:val="24"/>
            <w:u w:val="single"/>
            <w:lang w:eastAsia="ru-RU"/>
          </w:rPr>
          <w:t>“Про загальну середню освіту”</w:t>
        </w:r>
      </w:hyperlink>
      <w:r w:rsidRPr="00CF4034">
        <w:rPr>
          <w:rFonts w:ascii="Times New Roman" w:eastAsia="Times New Roman" w:hAnsi="Times New Roman" w:cs="Times New Roman"/>
          <w:color w:val="333333"/>
          <w:sz w:val="24"/>
          <w:szCs w:val="24"/>
          <w:lang w:eastAsia="ru-RU"/>
        </w:rPr>
        <w:t>.</w:t>
      </w:r>
    </w:p>
    <w:p w14:paraId="2D5D6D7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197"/>
      <w:bookmarkEnd w:id="203"/>
      <w:r w:rsidRPr="00CF4034">
        <w:rPr>
          <w:rFonts w:ascii="Times New Roman" w:eastAsia="Times New Roman" w:hAnsi="Times New Roman" w:cs="Times New Roman"/>
          <w:color w:val="333333"/>
          <w:sz w:val="24"/>
          <w:szCs w:val="24"/>
          <w:lang w:eastAsia="ru-RU"/>
        </w:rPr>
        <w:t>3. Головними завданнями центру є:</w:t>
      </w:r>
    </w:p>
    <w:p w14:paraId="743DC65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98"/>
      <w:bookmarkEnd w:id="204"/>
      <w:r w:rsidRPr="00CF4034">
        <w:rPr>
          <w:rFonts w:ascii="Times New Roman" w:eastAsia="Times New Roman" w:hAnsi="Times New Roman" w:cs="Times New Roman"/>
          <w:color w:val="333333"/>
          <w:sz w:val="24"/>
          <w:szCs w:val="24"/>
          <w:lang w:eastAsia="ru-RU"/>
        </w:rPr>
        <w:t>1) здобуття дітьми з особливими освітніми потребами, зумовленими складними порушеннями розвитку (далі - діти із складними порушеннями), початкової та базової середньої освіти з урахуванням особливостей їх психофізичного розвитку та відповідно до освітньої програми центру;</w:t>
      </w:r>
    </w:p>
    <w:p w14:paraId="00EE324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199"/>
      <w:bookmarkEnd w:id="205"/>
      <w:r w:rsidRPr="00CF4034">
        <w:rPr>
          <w:rFonts w:ascii="Times New Roman" w:eastAsia="Times New Roman" w:hAnsi="Times New Roman" w:cs="Times New Roman"/>
          <w:color w:val="333333"/>
          <w:sz w:val="24"/>
          <w:szCs w:val="24"/>
          <w:lang w:eastAsia="ru-RU"/>
        </w:rPr>
        <w:t>2) забезпечення системного кваліфікованого психолого-педагогічного супроводу дітей із складними порушеннями з урахуванням стану їх здоров’я, особливостей психофізичного розвитку;</w:t>
      </w:r>
    </w:p>
    <w:p w14:paraId="4D0C66D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200"/>
      <w:bookmarkEnd w:id="206"/>
      <w:r w:rsidRPr="00CF4034">
        <w:rPr>
          <w:rFonts w:ascii="Times New Roman" w:eastAsia="Times New Roman" w:hAnsi="Times New Roman" w:cs="Times New Roman"/>
          <w:color w:val="333333"/>
          <w:sz w:val="24"/>
          <w:szCs w:val="24"/>
          <w:lang w:eastAsia="ru-RU"/>
        </w:rPr>
        <w:t>3) соціалізація та інтеграція дітей із складними порушеннями в суспільство;</w:t>
      </w:r>
    </w:p>
    <w:p w14:paraId="6FD2797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201"/>
      <w:bookmarkEnd w:id="207"/>
      <w:r w:rsidRPr="00CF4034">
        <w:rPr>
          <w:rFonts w:ascii="Times New Roman" w:eastAsia="Times New Roman" w:hAnsi="Times New Roman" w:cs="Times New Roman"/>
          <w:color w:val="333333"/>
          <w:sz w:val="24"/>
          <w:szCs w:val="24"/>
          <w:lang w:eastAsia="ru-RU"/>
        </w:rPr>
        <w:t>4) проведення корекційно-розвиткової роботи;</w:t>
      </w:r>
    </w:p>
    <w:p w14:paraId="788B698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202"/>
      <w:bookmarkEnd w:id="208"/>
      <w:r w:rsidRPr="00CF4034">
        <w:rPr>
          <w:rFonts w:ascii="Times New Roman" w:eastAsia="Times New Roman" w:hAnsi="Times New Roman" w:cs="Times New Roman"/>
          <w:color w:val="333333"/>
          <w:sz w:val="24"/>
          <w:szCs w:val="24"/>
          <w:lang w:eastAsia="ru-RU"/>
        </w:rPr>
        <w:t>5) надання реабілітаційних послуг згідно з індивідуальною програмою реабілітації дитини з інвалідністю;</w:t>
      </w:r>
    </w:p>
    <w:p w14:paraId="175B639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9" w:name="n203"/>
      <w:bookmarkEnd w:id="209"/>
      <w:r w:rsidRPr="00CF4034">
        <w:rPr>
          <w:rFonts w:ascii="Times New Roman" w:eastAsia="Times New Roman" w:hAnsi="Times New Roman" w:cs="Times New Roman"/>
          <w:color w:val="333333"/>
          <w:sz w:val="24"/>
          <w:szCs w:val="24"/>
          <w:lang w:eastAsia="ru-RU"/>
        </w:rPr>
        <w:t>6) надання консультацій батькам або іншим законним представникам, які виховують дітей із складними порушеннями, з метою обов’язкового залучення їх до освітнього процесу.</w:t>
      </w:r>
    </w:p>
    <w:p w14:paraId="280856B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204"/>
      <w:bookmarkEnd w:id="210"/>
      <w:r w:rsidRPr="00CF4034">
        <w:rPr>
          <w:rFonts w:ascii="Times New Roman" w:eastAsia="Times New Roman" w:hAnsi="Times New Roman" w:cs="Times New Roman"/>
          <w:color w:val="333333"/>
          <w:sz w:val="24"/>
          <w:szCs w:val="24"/>
          <w:lang w:eastAsia="ru-RU"/>
        </w:rPr>
        <w:t>4. Центр діє на підставі статуту, який розробляється відповідно до цього Положення та інших актів законодавства і затверджується засновником (засновниками).</w:t>
      </w:r>
    </w:p>
    <w:p w14:paraId="62F3B9E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205"/>
      <w:bookmarkEnd w:id="211"/>
      <w:r w:rsidRPr="00CF4034">
        <w:rPr>
          <w:rFonts w:ascii="Times New Roman" w:eastAsia="Times New Roman" w:hAnsi="Times New Roman" w:cs="Times New Roman"/>
          <w:color w:val="333333"/>
          <w:sz w:val="24"/>
          <w:szCs w:val="24"/>
          <w:lang w:eastAsia="ru-RU"/>
        </w:rPr>
        <w:t xml:space="preserve">5. Учні (вихованці) можуть проживати в пансіоні (інтернаті) центру (крім вихідних, святкових днів і канікул) у разі, коли перебування в дорозі в один бік під час переміщення транспортом загального користування на міських, приміських (позаміських) і міжміських маршрутах і транспортом, що використовується для спеціальних пасажирських </w:t>
      </w:r>
      <w:r w:rsidRPr="00CF4034">
        <w:rPr>
          <w:rFonts w:ascii="Times New Roman" w:eastAsia="Times New Roman" w:hAnsi="Times New Roman" w:cs="Times New Roman"/>
          <w:color w:val="333333"/>
          <w:sz w:val="24"/>
          <w:szCs w:val="24"/>
          <w:lang w:eastAsia="ru-RU"/>
        </w:rPr>
        <w:lastRenderedPageBreak/>
        <w:t>перевезень, перевищує одну годину або якщо індивідуальною програмою реабілітації дитини з інвалідністю передбачено обмеження фізичного навантаження.</w:t>
      </w:r>
    </w:p>
    <w:p w14:paraId="3B2F52F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2" w:name="n415"/>
      <w:bookmarkEnd w:id="212"/>
      <w:r w:rsidRPr="00CF4034">
        <w:rPr>
          <w:rFonts w:ascii="Times New Roman" w:eastAsia="Times New Roman" w:hAnsi="Times New Roman" w:cs="Times New Roman"/>
          <w:color w:val="333333"/>
          <w:sz w:val="24"/>
          <w:szCs w:val="24"/>
          <w:lang w:eastAsia="ru-RU"/>
        </w:rPr>
        <w:t>Зарахування до пансіону (інтернату) центру дітей-сиріт та дітей, позбавлених батьківського піклування, здійснюється відповідно до </w:t>
      </w:r>
      <w:hyperlink r:id="rId24" w:anchor="n15" w:tgtFrame="_blank" w:history="1">
        <w:r w:rsidRPr="00CF4034">
          <w:rPr>
            <w:rFonts w:ascii="Times New Roman" w:eastAsia="Times New Roman" w:hAnsi="Times New Roman" w:cs="Times New Roman"/>
            <w:color w:val="000099"/>
            <w:sz w:val="24"/>
            <w:szCs w:val="24"/>
            <w:u w:val="single"/>
            <w:lang w:eastAsia="ru-RU"/>
          </w:rPr>
          <w:t>Порядку провадження органами опіки та піклування діяльності, пов’язаної із захистом прав дитини</w:t>
        </w:r>
      </w:hyperlink>
      <w:r w:rsidRPr="00CF4034">
        <w:rPr>
          <w:rFonts w:ascii="Times New Roman" w:eastAsia="Times New Roman" w:hAnsi="Times New Roman" w:cs="Times New Roman"/>
          <w:color w:val="333333"/>
          <w:sz w:val="24"/>
          <w:szCs w:val="24"/>
          <w:lang w:eastAsia="ru-RU"/>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14:paraId="218FBB1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416"/>
      <w:bookmarkEnd w:id="213"/>
      <w:r w:rsidRPr="00CF4034">
        <w:rPr>
          <w:rFonts w:ascii="Times New Roman" w:eastAsia="Times New Roman" w:hAnsi="Times New Roman" w:cs="Times New Roman"/>
          <w:color w:val="333333"/>
          <w:sz w:val="24"/>
          <w:szCs w:val="24"/>
          <w:lang w:eastAsia="ru-RU"/>
        </w:rPr>
        <w:t>Діти-сироти та діти, позбавлені батьківського піклування, можуть проживати в пансіоні (інтернаті) центру також у вихідні, святкові дні та під час канікул, крім дітей, які мають опікунів, піклувальників, прийомних батьків, батьків-вихователів.</w:t>
      </w:r>
    </w:p>
    <w:p w14:paraId="2208E22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417"/>
      <w:bookmarkEnd w:id="214"/>
      <w:r w:rsidRPr="00CF4034">
        <w:rPr>
          <w:rFonts w:ascii="Times New Roman" w:eastAsia="Times New Roman" w:hAnsi="Times New Roman" w:cs="Times New Roman"/>
          <w:color w:val="333333"/>
          <w:sz w:val="24"/>
          <w:szCs w:val="24"/>
          <w:lang w:eastAsia="ru-RU"/>
        </w:rPr>
        <w:t>За заявою батьків або інших законних представників учні (вихованці) можуть перебувати в пансіоні (інтернаті) центру не більше ніж чотири вихідні та один святковий день на місяць, крім канікул.</w:t>
      </w:r>
    </w:p>
    <w:p w14:paraId="49D9D87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418"/>
      <w:bookmarkEnd w:id="215"/>
      <w:r w:rsidRPr="00CF4034">
        <w:rPr>
          <w:rFonts w:ascii="Times New Roman" w:eastAsia="Times New Roman" w:hAnsi="Times New Roman" w:cs="Times New Roman"/>
          <w:color w:val="333333"/>
          <w:sz w:val="24"/>
          <w:szCs w:val="24"/>
          <w:lang w:eastAsia="ru-RU"/>
        </w:rPr>
        <w:t>За заявою батьків або інших законних представників учні (вихованці) з установленою інвалідністю можуть залежно від їх індивідуальних потреб перебувати в пансіоні (інтернаті) центру у вихідні та святкові дні, крім канікул, за індивідуальним графіком, узгодженим із адміністрацією центру.</w:t>
      </w:r>
    </w:p>
    <w:p w14:paraId="45528B0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419"/>
      <w:bookmarkEnd w:id="216"/>
      <w:r w:rsidRPr="00CF4034">
        <w:rPr>
          <w:rFonts w:ascii="Times New Roman" w:eastAsia="Times New Roman" w:hAnsi="Times New Roman" w:cs="Times New Roman"/>
          <w:color w:val="333333"/>
          <w:sz w:val="24"/>
          <w:szCs w:val="24"/>
          <w:lang w:eastAsia="ru-RU"/>
        </w:rPr>
        <w:t>Інформація про повернення учнів (вихованців) на вихідні, святкові дні у свої сім’ї, відвідування їх у пансіоні (інтернаті) центру батьками, іншими законними представниками, родичами, знайомими невідкладно вноситься адміністрацією центру до журналу, який ведеться в електронній формі.</w:t>
      </w:r>
    </w:p>
    <w:p w14:paraId="0AAC42B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7" w:name="n420"/>
      <w:bookmarkEnd w:id="217"/>
      <w:r w:rsidRPr="00CF4034">
        <w:rPr>
          <w:rFonts w:ascii="Times New Roman" w:eastAsia="Times New Roman" w:hAnsi="Times New Roman" w:cs="Times New Roman"/>
          <w:color w:val="333333"/>
          <w:sz w:val="24"/>
          <w:szCs w:val="24"/>
          <w:lang w:eastAsia="ru-RU"/>
        </w:rPr>
        <w:t>Журнал ведеться в паперовій формі до забезпечення роботи інформаційно-аналітичної системи моніторингу дітей, влаштованих/ зарахованих на цілодобове перебування до закладів різних типів, форм власності та підпорядкування, порядок ведення якої затверджується Мінсоцполітики, з використанням інформаційно-цифрових технологій та дистанційних методів управління у тестовому режимі.</w:t>
      </w:r>
    </w:p>
    <w:p w14:paraId="0D874E2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421"/>
      <w:bookmarkEnd w:id="218"/>
      <w:r w:rsidRPr="00CF4034">
        <w:rPr>
          <w:rFonts w:ascii="Times New Roman" w:eastAsia="Times New Roman" w:hAnsi="Times New Roman" w:cs="Times New Roman"/>
          <w:color w:val="333333"/>
          <w:sz w:val="24"/>
          <w:szCs w:val="24"/>
          <w:lang w:eastAsia="ru-RU"/>
        </w:rPr>
        <w:t>У разі перебування учня (вихованця) в пансіоні (інтернаті) центру у вихідні та святкові дні без заяви батьків або інших законних представників директор центру інформує про це відповідну службу у справах дітей.</w:t>
      </w:r>
    </w:p>
    <w:p w14:paraId="1ACDFD7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422"/>
      <w:bookmarkEnd w:id="219"/>
      <w:r w:rsidRPr="00CF4034">
        <w:rPr>
          <w:rFonts w:ascii="Times New Roman" w:eastAsia="Times New Roman" w:hAnsi="Times New Roman" w:cs="Times New Roman"/>
          <w:color w:val="333333"/>
          <w:sz w:val="24"/>
          <w:szCs w:val="24"/>
          <w:lang w:eastAsia="ru-RU"/>
        </w:rPr>
        <w:t>Служба у справах дітей за місцем проживання (перебування) сім’ї дитини забезпечує в разі потреби соціальний захист дитини з урахуванням норм </w:t>
      </w:r>
      <w:hyperlink r:id="rId25" w:anchor="n13" w:tgtFrame="_blank" w:history="1">
        <w:r w:rsidRPr="00CF4034">
          <w:rPr>
            <w:rFonts w:ascii="Times New Roman" w:eastAsia="Times New Roman" w:hAnsi="Times New Roman" w:cs="Times New Roman"/>
            <w:color w:val="000099"/>
            <w:sz w:val="24"/>
            <w:szCs w:val="24"/>
            <w:u w:val="single"/>
            <w:lang w:eastAsia="ru-RU"/>
          </w:rPr>
          <w:t>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hyperlink>
      <w:r w:rsidRPr="00CF4034">
        <w:rPr>
          <w:rFonts w:ascii="Times New Roman" w:eastAsia="Times New Roman" w:hAnsi="Times New Roman" w:cs="Times New Roman"/>
          <w:color w:val="333333"/>
          <w:sz w:val="24"/>
          <w:szCs w:val="24"/>
          <w:lang w:eastAsia="ru-RU"/>
        </w:rPr>
        <w:t>, затвердженого постановою Кабінету Міністрів України від 1 червня 2020 р. № 585 (Офіційний вісник України, 2020 р., № 57, ст. 1779), і </w:t>
      </w:r>
      <w:hyperlink r:id="rId26" w:anchor="n15" w:tgtFrame="_blank" w:history="1">
        <w:r w:rsidRPr="00CF4034">
          <w:rPr>
            <w:rFonts w:ascii="Times New Roman" w:eastAsia="Times New Roman" w:hAnsi="Times New Roman" w:cs="Times New Roman"/>
            <w:color w:val="000099"/>
            <w:sz w:val="24"/>
            <w:szCs w:val="24"/>
            <w:u w:val="single"/>
            <w:lang w:eastAsia="ru-RU"/>
          </w:rPr>
          <w:t>Порядку провадження органами опіки та піклування діяльності, пов’язаної із захистом прав дитини</w:t>
        </w:r>
      </w:hyperlink>
      <w:r w:rsidRPr="00CF4034">
        <w:rPr>
          <w:rFonts w:ascii="Times New Roman" w:eastAsia="Times New Roman" w:hAnsi="Times New Roman" w:cs="Times New Roman"/>
          <w:color w:val="333333"/>
          <w:sz w:val="24"/>
          <w:szCs w:val="24"/>
          <w:lang w:eastAsia="ru-RU"/>
        </w:rPr>
        <w:t>,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w:t>
      </w:r>
    </w:p>
    <w:p w14:paraId="6B80B8A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423"/>
      <w:bookmarkEnd w:id="220"/>
      <w:r w:rsidRPr="00CF4034">
        <w:rPr>
          <w:rFonts w:ascii="Times New Roman" w:eastAsia="Times New Roman" w:hAnsi="Times New Roman" w:cs="Times New Roman"/>
          <w:color w:val="333333"/>
          <w:sz w:val="24"/>
          <w:szCs w:val="24"/>
          <w:lang w:eastAsia="ru-RU"/>
        </w:rPr>
        <w:t>Рішення про зарахування учнів (вихованців) до пансіону (інтернату) центру затверджуються наказом директора.</w:t>
      </w:r>
    </w:p>
    <w:p w14:paraId="4437FDD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424"/>
      <w:bookmarkEnd w:id="221"/>
      <w:r w:rsidRPr="00CF4034">
        <w:rPr>
          <w:rFonts w:ascii="Times New Roman" w:eastAsia="Times New Roman" w:hAnsi="Times New Roman" w:cs="Times New Roman"/>
          <w:color w:val="333333"/>
          <w:sz w:val="24"/>
          <w:szCs w:val="24"/>
          <w:lang w:eastAsia="ru-RU"/>
        </w:rPr>
        <w:t>Вихованці дошкільних груп, крім дітей з установленою інвалідністю старшого дошкільного віку, не влаштовуються/не зараховуються до пансіону (інтернату) центру.</w:t>
      </w:r>
    </w:p>
    <w:p w14:paraId="3312C70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379"/>
      <w:bookmarkEnd w:id="222"/>
      <w:r w:rsidRPr="00CF4034">
        <w:rPr>
          <w:rFonts w:ascii="Times New Roman" w:eastAsia="Times New Roman" w:hAnsi="Times New Roman" w:cs="Times New Roman"/>
          <w:i/>
          <w:iCs/>
          <w:color w:val="333333"/>
          <w:sz w:val="24"/>
          <w:szCs w:val="24"/>
          <w:lang w:eastAsia="ru-RU"/>
        </w:rPr>
        <w:t>{Пункт 5 в редакції Постанов КМ </w:t>
      </w:r>
      <w:hyperlink r:id="rId27" w:anchor="n106" w:tgtFrame="_blank" w:history="1">
        <w:r w:rsidRPr="00CF4034">
          <w:rPr>
            <w:rFonts w:ascii="Times New Roman" w:eastAsia="Times New Roman" w:hAnsi="Times New Roman" w:cs="Times New Roman"/>
            <w:i/>
            <w:iCs/>
            <w:color w:val="000099"/>
            <w:sz w:val="24"/>
            <w:szCs w:val="24"/>
            <w:u w:val="single"/>
            <w:lang w:eastAsia="ru-RU"/>
          </w:rPr>
          <w:t>№ 586 від 01.06.2020</w:t>
        </w:r>
      </w:hyperlink>
      <w:r w:rsidRPr="00CF4034">
        <w:rPr>
          <w:rFonts w:ascii="Times New Roman" w:eastAsia="Times New Roman" w:hAnsi="Times New Roman" w:cs="Times New Roman"/>
          <w:i/>
          <w:iCs/>
          <w:color w:val="333333"/>
          <w:sz w:val="24"/>
          <w:szCs w:val="24"/>
          <w:lang w:eastAsia="ru-RU"/>
        </w:rPr>
        <w:t>, </w:t>
      </w:r>
      <w:hyperlink r:id="rId28" w:anchor="n60" w:tgtFrame="_blank" w:history="1">
        <w:r w:rsidRPr="00CF4034">
          <w:rPr>
            <w:rFonts w:ascii="Times New Roman" w:eastAsia="Times New Roman" w:hAnsi="Times New Roman" w:cs="Times New Roman"/>
            <w:i/>
            <w:iCs/>
            <w:color w:val="000099"/>
            <w:sz w:val="24"/>
            <w:szCs w:val="24"/>
            <w:u w:val="single"/>
            <w:lang w:eastAsia="ru-RU"/>
          </w:rPr>
          <w:t>№ 853 від 02.09.2020</w:t>
        </w:r>
      </w:hyperlink>
      <w:r w:rsidRPr="00CF4034">
        <w:rPr>
          <w:rFonts w:ascii="Times New Roman" w:eastAsia="Times New Roman" w:hAnsi="Times New Roman" w:cs="Times New Roman"/>
          <w:i/>
          <w:iCs/>
          <w:color w:val="333333"/>
          <w:sz w:val="24"/>
          <w:szCs w:val="24"/>
          <w:lang w:eastAsia="ru-RU"/>
        </w:rPr>
        <w:t> - застосовується з 1 вересня 2020 року, </w:t>
      </w:r>
      <w:hyperlink r:id="rId29" w:anchor="n79" w:tgtFrame="_blank" w:history="1">
        <w:r w:rsidRPr="00CF4034">
          <w:rPr>
            <w:rFonts w:ascii="Times New Roman" w:eastAsia="Times New Roman" w:hAnsi="Times New Roman" w:cs="Times New Roman"/>
            <w:i/>
            <w:iCs/>
            <w:color w:val="000099"/>
            <w:sz w:val="24"/>
            <w:szCs w:val="24"/>
            <w:u w:val="single"/>
            <w:lang w:eastAsia="ru-RU"/>
          </w:rPr>
          <w:t>№ 843 від 04.08.2021</w:t>
        </w:r>
      </w:hyperlink>
      <w:r w:rsidRPr="00CF4034">
        <w:rPr>
          <w:rFonts w:ascii="Times New Roman" w:eastAsia="Times New Roman" w:hAnsi="Times New Roman" w:cs="Times New Roman"/>
          <w:i/>
          <w:iCs/>
          <w:color w:val="333333"/>
          <w:sz w:val="24"/>
          <w:szCs w:val="24"/>
          <w:lang w:eastAsia="ru-RU"/>
        </w:rPr>
        <w:t>}</w:t>
      </w:r>
    </w:p>
    <w:p w14:paraId="726B074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3" w:name="n210"/>
      <w:bookmarkEnd w:id="223"/>
      <w:r w:rsidRPr="00CF4034">
        <w:rPr>
          <w:rFonts w:ascii="Times New Roman" w:eastAsia="Times New Roman" w:hAnsi="Times New Roman" w:cs="Times New Roman"/>
          <w:color w:val="333333"/>
          <w:sz w:val="24"/>
          <w:szCs w:val="24"/>
          <w:lang w:eastAsia="ru-RU"/>
        </w:rPr>
        <w:lastRenderedPageBreak/>
        <w:t>6. Здобуття загальної середньої освіти та надання корекційно-розвиткових послуг у державному та комунальному центрі здійснюється безоплатно за рахунок державного та місцевих бюджетів, коштів засновника (засновників), інших джерел, не заборонених законодавством.</w:t>
      </w:r>
    </w:p>
    <w:p w14:paraId="0F03FD0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211"/>
      <w:bookmarkEnd w:id="224"/>
      <w:r w:rsidRPr="00CF4034">
        <w:rPr>
          <w:rFonts w:ascii="Times New Roman" w:eastAsia="Times New Roman" w:hAnsi="Times New Roman" w:cs="Times New Roman"/>
          <w:color w:val="333333"/>
          <w:sz w:val="24"/>
          <w:szCs w:val="24"/>
          <w:lang w:eastAsia="ru-RU"/>
        </w:rPr>
        <w:t>Учні (вихованці) з числа дітей з інвалідністю користуються пільгами, встановленими законодавством.</w:t>
      </w:r>
    </w:p>
    <w:p w14:paraId="270F9AB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212"/>
      <w:bookmarkEnd w:id="225"/>
      <w:r w:rsidRPr="00CF4034">
        <w:rPr>
          <w:rFonts w:ascii="Times New Roman" w:eastAsia="Times New Roman" w:hAnsi="Times New Roman" w:cs="Times New Roman"/>
          <w:color w:val="333333"/>
          <w:sz w:val="24"/>
          <w:szCs w:val="24"/>
          <w:lang w:eastAsia="ru-RU"/>
        </w:rPr>
        <w:t>Учні (вихованці) з числа дітей-сиріт та дітей, позбавлених батьківського піклування, перебувають в інтернаті центру на повному державному утриманні.</w:t>
      </w:r>
    </w:p>
    <w:p w14:paraId="1CB01549"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26" w:name="n213"/>
      <w:bookmarkEnd w:id="226"/>
      <w:r w:rsidRPr="00CF4034">
        <w:rPr>
          <w:rFonts w:ascii="Times New Roman" w:eastAsia="Times New Roman" w:hAnsi="Times New Roman" w:cs="Times New Roman"/>
          <w:b/>
          <w:bCs/>
          <w:color w:val="333333"/>
          <w:sz w:val="28"/>
          <w:szCs w:val="28"/>
          <w:lang w:eastAsia="ru-RU"/>
        </w:rPr>
        <w:t>Види центрів, їх структура та строки навчання</w:t>
      </w:r>
    </w:p>
    <w:p w14:paraId="2A2D561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214"/>
      <w:bookmarkEnd w:id="227"/>
      <w:r w:rsidRPr="00CF4034">
        <w:rPr>
          <w:rFonts w:ascii="Times New Roman" w:eastAsia="Times New Roman" w:hAnsi="Times New Roman" w:cs="Times New Roman"/>
          <w:color w:val="333333"/>
          <w:sz w:val="24"/>
          <w:szCs w:val="24"/>
          <w:lang w:eastAsia="ru-RU"/>
        </w:rPr>
        <w:t>7. Для дітей із складними порушеннями з урахуванням особливостей їх психофізичного розвитку утворюються такі центри:</w:t>
      </w:r>
    </w:p>
    <w:p w14:paraId="284C1ED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215"/>
      <w:bookmarkEnd w:id="228"/>
      <w:r w:rsidRPr="00CF4034">
        <w:rPr>
          <w:rFonts w:ascii="Times New Roman" w:eastAsia="Times New Roman" w:hAnsi="Times New Roman" w:cs="Times New Roman"/>
          <w:color w:val="333333"/>
          <w:sz w:val="24"/>
          <w:szCs w:val="24"/>
          <w:lang w:eastAsia="ru-RU"/>
        </w:rPr>
        <w:t>1) для дітей, які мають порушення слуху у поєднанні з порушеннями інтелектуального розвитку та/або порушеннями опорно-рухового апарату;</w:t>
      </w:r>
    </w:p>
    <w:p w14:paraId="0B474B2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216"/>
      <w:bookmarkEnd w:id="229"/>
      <w:r w:rsidRPr="00CF4034">
        <w:rPr>
          <w:rFonts w:ascii="Times New Roman" w:eastAsia="Times New Roman" w:hAnsi="Times New Roman" w:cs="Times New Roman"/>
          <w:color w:val="333333"/>
          <w:sz w:val="24"/>
          <w:szCs w:val="24"/>
          <w:lang w:eastAsia="ru-RU"/>
        </w:rPr>
        <w:t>2) для дітей, які мають порушення зору у поєднанні з тяжкими системними мовленнєвими порушеннями чи порушеннями інтелектуального розвитку та/або порушеннями опорно-рухового апарату, та сліпоглухих дітей;</w:t>
      </w:r>
    </w:p>
    <w:p w14:paraId="491B3AD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217"/>
      <w:bookmarkEnd w:id="230"/>
      <w:r w:rsidRPr="00CF4034">
        <w:rPr>
          <w:rFonts w:ascii="Times New Roman" w:eastAsia="Times New Roman" w:hAnsi="Times New Roman" w:cs="Times New Roman"/>
          <w:color w:val="333333"/>
          <w:sz w:val="24"/>
          <w:szCs w:val="24"/>
          <w:lang w:eastAsia="ru-RU"/>
        </w:rPr>
        <w:t>3) для дітей, які мають порушення опорно-рухового апарату у поєднанні з тяжкими системними мовленнєвими порушеннями чи порушеннями інтелектуального розвитку;</w:t>
      </w:r>
    </w:p>
    <w:p w14:paraId="34AC0C0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218"/>
      <w:bookmarkEnd w:id="231"/>
      <w:r w:rsidRPr="00CF4034">
        <w:rPr>
          <w:rFonts w:ascii="Times New Roman" w:eastAsia="Times New Roman" w:hAnsi="Times New Roman" w:cs="Times New Roman"/>
          <w:color w:val="333333"/>
          <w:sz w:val="24"/>
          <w:szCs w:val="24"/>
          <w:lang w:eastAsia="ru-RU"/>
        </w:rPr>
        <w:t>4) для дітей з порушеннями інтелектуального розвитку у поєднанні з тяжкими порушеннями мовлення.</w:t>
      </w:r>
    </w:p>
    <w:p w14:paraId="4755AFB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219"/>
      <w:bookmarkEnd w:id="232"/>
      <w:r w:rsidRPr="00CF4034">
        <w:rPr>
          <w:rFonts w:ascii="Times New Roman" w:eastAsia="Times New Roman" w:hAnsi="Times New Roman" w:cs="Times New Roman"/>
          <w:color w:val="333333"/>
          <w:sz w:val="24"/>
          <w:szCs w:val="24"/>
          <w:lang w:eastAsia="ru-RU"/>
        </w:rPr>
        <w:t>8. У разі наявності відповідної матеріально-технічної бази, кадрового забезпечення та відповідно до контингенту учнів (вихованців) можуть утворюватися багатопрофільні центри, в тому числі з класами для дітей з розладами спектру аутизму у поєднанні з тяжкими порушеннями мовлення або порушеннями інтелектуального розвитку, синдромом Дауна, іншими складними порушеннями розвитку.</w:t>
      </w:r>
    </w:p>
    <w:p w14:paraId="3D44185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220"/>
      <w:bookmarkEnd w:id="233"/>
      <w:r w:rsidRPr="00CF4034">
        <w:rPr>
          <w:rFonts w:ascii="Times New Roman" w:eastAsia="Times New Roman" w:hAnsi="Times New Roman" w:cs="Times New Roman"/>
          <w:color w:val="333333"/>
          <w:sz w:val="24"/>
          <w:szCs w:val="24"/>
          <w:lang w:eastAsia="ru-RU"/>
        </w:rPr>
        <w:t>9. Центр може мати у своєму складі структурні підрозділи, у тому числі філії, дошкільні групи, інтернат з частковим або повним утриманням учнів (вихованців).</w:t>
      </w:r>
    </w:p>
    <w:p w14:paraId="786789C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221"/>
      <w:bookmarkEnd w:id="234"/>
      <w:r w:rsidRPr="00CF4034">
        <w:rPr>
          <w:rFonts w:ascii="Times New Roman" w:eastAsia="Times New Roman" w:hAnsi="Times New Roman" w:cs="Times New Roman"/>
          <w:color w:val="333333"/>
          <w:sz w:val="24"/>
          <w:szCs w:val="24"/>
          <w:lang w:eastAsia="ru-RU"/>
        </w:rPr>
        <w:t>Утримання учнів (вихованців) в інтернаті центру здійснюється за рахунок засновника (засновників) та інших джерел, не заборонених законодавством.</w:t>
      </w:r>
    </w:p>
    <w:p w14:paraId="371DFAB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222"/>
      <w:bookmarkEnd w:id="235"/>
      <w:r w:rsidRPr="00CF4034">
        <w:rPr>
          <w:rFonts w:ascii="Times New Roman" w:eastAsia="Times New Roman" w:hAnsi="Times New Roman" w:cs="Times New Roman"/>
          <w:color w:val="333333"/>
          <w:sz w:val="24"/>
          <w:szCs w:val="24"/>
          <w:lang w:eastAsia="ru-RU"/>
        </w:rPr>
        <w:t>10. Мережа класів, їх наповнюваність та розподіл учнів (вихованців) одного року навчання між класами визначаються директором центру та оформлюються наказом.</w:t>
      </w:r>
    </w:p>
    <w:p w14:paraId="142789A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223"/>
      <w:bookmarkEnd w:id="236"/>
      <w:r w:rsidRPr="00CF4034">
        <w:rPr>
          <w:rFonts w:ascii="Times New Roman" w:eastAsia="Times New Roman" w:hAnsi="Times New Roman" w:cs="Times New Roman"/>
          <w:color w:val="333333"/>
          <w:sz w:val="24"/>
          <w:szCs w:val="24"/>
          <w:lang w:eastAsia="ru-RU"/>
        </w:rPr>
        <w:t>У центрі можуть бути утворені класи-комплекти. 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w:t>
      </w:r>
    </w:p>
    <w:p w14:paraId="4BD8C9B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7" w:name="n224"/>
      <w:bookmarkEnd w:id="237"/>
      <w:r w:rsidRPr="00CF4034">
        <w:rPr>
          <w:rFonts w:ascii="Times New Roman" w:eastAsia="Times New Roman" w:hAnsi="Times New Roman" w:cs="Times New Roman"/>
          <w:color w:val="333333"/>
          <w:sz w:val="24"/>
          <w:szCs w:val="24"/>
          <w:lang w:eastAsia="ru-RU"/>
        </w:rPr>
        <w:t>11. Гранична наповнюваність 1-10 (11) класів становить шість осіб.</w:t>
      </w:r>
    </w:p>
    <w:p w14:paraId="56BE9F6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225"/>
      <w:bookmarkEnd w:id="238"/>
      <w:r w:rsidRPr="00CF4034">
        <w:rPr>
          <w:rFonts w:ascii="Times New Roman" w:eastAsia="Times New Roman" w:hAnsi="Times New Roman" w:cs="Times New Roman"/>
          <w:color w:val="333333"/>
          <w:sz w:val="24"/>
          <w:szCs w:val="24"/>
          <w:lang w:eastAsia="ru-RU"/>
        </w:rPr>
        <w:t>У приватному або корпоративному центрі наповнюваність класів визначається його засновником (засновниками) на підставі подання педагогічної ради з урахуванням пропозицій батьків або інших законних представників учнів (вихованців), але не вище нормативу наповнюваності, визначеного цим Положенням.</w:t>
      </w:r>
    </w:p>
    <w:p w14:paraId="69F7432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9" w:name="n226"/>
      <w:bookmarkEnd w:id="239"/>
      <w:r w:rsidRPr="00CF4034">
        <w:rPr>
          <w:rFonts w:ascii="Times New Roman" w:eastAsia="Times New Roman" w:hAnsi="Times New Roman" w:cs="Times New Roman"/>
          <w:color w:val="333333"/>
          <w:sz w:val="24"/>
          <w:szCs w:val="24"/>
          <w:lang w:eastAsia="ru-RU"/>
        </w:rPr>
        <w:t>Клас відкривається за умови наявності чотирьох учнів (вихованців) денної форми здобуття освіти.</w:t>
      </w:r>
    </w:p>
    <w:p w14:paraId="4DD7591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227"/>
      <w:bookmarkEnd w:id="240"/>
      <w:r w:rsidRPr="00CF4034">
        <w:rPr>
          <w:rFonts w:ascii="Times New Roman" w:eastAsia="Times New Roman" w:hAnsi="Times New Roman" w:cs="Times New Roman"/>
          <w:color w:val="333333"/>
          <w:sz w:val="24"/>
          <w:szCs w:val="24"/>
          <w:lang w:eastAsia="ru-RU"/>
        </w:rPr>
        <w:t>Допускається перевищення граничної наповнюваності класу на одну особу.</w:t>
      </w:r>
    </w:p>
    <w:p w14:paraId="5981130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228"/>
      <w:bookmarkEnd w:id="241"/>
      <w:r w:rsidRPr="00CF4034">
        <w:rPr>
          <w:rFonts w:ascii="Times New Roman" w:eastAsia="Times New Roman" w:hAnsi="Times New Roman" w:cs="Times New Roman"/>
          <w:color w:val="333333"/>
          <w:sz w:val="24"/>
          <w:szCs w:val="24"/>
          <w:lang w:eastAsia="ru-RU"/>
        </w:rPr>
        <w:lastRenderedPageBreak/>
        <w:t>12. Поділ класів на групи для вивчення окремих предметів здійснюється згідно з нормативами, встановленими МОН.</w:t>
      </w:r>
    </w:p>
    <w:p w14:paraId="47C4E22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229"/>
      <w:bookmarkEnd w:id="242"/>
      <w:r w:rsidRPr="00CF4034">
        <w:rPr>
          <w:rFonts w:ascii="Times New Roman" w:eastAsia="Times New Roman" w:hAnsi="Times New Roman" w:cs="Times New Roman"/>
          <w:color w:val="333333"/>
          <w:sz w:val="24"/>
          <w:szCs w:val="24"/>
          <w:lang w:eastAsia="ru-RU"/>
        </w:rPr>
        <w:t>13. Для забезпечення корекційно-розвиткової роботи та реабілітаційних заходів на належному рівні в центрі функціонує відділення корекційно-розвиткової роботи.</w:t>
      </w:r>
    </w:p>
    <w:p w14:paraId="67255C8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230"/>
      <w:bookmarkEnd w:id="243"/>
      <w:r w:rsidRPr="00CF4034">
        <w:rPr>
          <w:rFonts w:ascii="Times New Roman" w:eastAsia="Times New Roman" w:hAnsi="Times New Roman" w:cs="Times New Roman"/>
          <w:color w:val="333333"/>
          <w:sz w:val="24"/>
          <w:szCs w:val="24"/>
          <w:lang w:eastAsia="ru-RU"/>
        </w:rPr>
        <w:t>Діяльність відділення корекційно-розвиткової роботи центру спрямована на реабілітацію основного та вторинного порушень та профілактику супутніх захворювань.</w:t>
      </w:r>
    </w:p>
    <w:p w14:paraId="1F5C20E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231"/>
      <w:bookmarkEnd w:id="244"/>
      <w:r w:rsidRPr="00CF4034">
        <w:rPr>
          <w:rFonts w:ascii="Times New Roman" w:eastAsia="Times New Roman" w:hAnsi="Times New Roman" w:cs="Times New Roman"/>
          <w:color w:val="333333"/>
          <w:sz w:val="24"/>
          <w:szCs w:val="24"/>
          <w:lang w:eastAsia="ru-RU"/>
        </w:rPr>
        <w:t>14. Державні та комунальні центри можуть надавати платні освітні та інші послуги у порядку, визначеному законодавством.</w:t>
      </w:r>
    </w:p>
    <w:p w14:paraId="2C681B8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232"/>
      <w:bookmarkEnd w:id="245"/>
      <w:r w:rsidRPr="00CF4034">
        <w:rPr>
          <w:rFonts w:ascii="Times New Roman" w:eastAsia="Times New Roman" w:hAnsi="Times New Roman" w:cs="Times New Roman"/>
          <w:color w:val="333333"/>
          <w:sz w:val="24"/>
          <w:szCs w:val="24"/>
          <w:lang w:eastAsia="ru-RU"/>
        </w:rPr>
        <w:t>Центр може надавати послуги дітям з порушеннями розвитку, які навчаються в інклюзивних та спеціальних класах закладів загальної середньої освіти, та консультативні послуги батькам або іншим законним представникам дітей з порушеннями розвитку за їх заявою.</w:t>
      </w:r>
    </w:p>
    <w:p w14:paraId="30F51EC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233"/>
      <w:bookmarkEnd w:id="246"/>
      <w:r w:rsidRPr="00CF4034">
        <w:rPr>
          <w:rFonts w:ascii="Times New Roman" w:eastAsia="Times New Roman" w:hAnsi="Times New Roman" w:cs="Times New Roman"/>
          <w:color w:val="333333"/>
          <w:sz w:val="24"/>
          <w:szCs w:val="24"/>
          <w:lang w:eastAsia="ru-RU"/>
        </w:rPr>
        <w:t>15. Центр забезпечує здобуття початкової та базової середньої освіти із загальним строком навчання 10 (11) років:</w:t>
      </w:r>
    </w:p>
    <w:p w14:paraId="46AA812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234"/>
      <w:bookmarkEnd w:id="247"/>
      <w:r w:rsidRPr="00CF4034">
        <w:rPr>
          <w:rFonts w:ascii="Times New Roman" w:eastAsia="Times New Roman" w:hAnsi="Times New Roman" w:cs="Times New Roman"/>
          <w:color w:val="333333"/>
          <w:sz w:val="24"/>
          <w:szCs w:val="24"/>
          <w:lang w:eastAsia="ru-RU"/>
        </w:rPr>
        <w:t>початкова освіта - 1-4 класи;</w:t>
      </w:r>
    </w:p>
    <w:p w14:paraId="1628716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235"/>
      <w:bookmarkEnd w:id="248"/>
      <w:r w:rsidRPr="00CF4034">
        <w:rPr>
          <w:rFonts w:ascii="Times New Roman" w:eastAsia="Times New Roman" w:hAnsi="Times New Roman" w:cs="Times New Roman"/>
          <w:color w:val="333333"/>
          <w:sz w:val="24"/>
          <w:szCs w:val="24"/>
          <w:lang w:eastAsia="ru-RU"/>
        </w:rPr>
        <w:t>базова середня освіта - 5-10 (11) класи.</w:t>
      </w:r>
    </w:p>
    <w:p w14:paraId="28927E6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236"/>
      <w:bookmarkEnd w:id="249"/>
      <w:r w:rsidRPr="00CF4034">
        <w:rPr>
          <w:rFonts w:ascii="Times New Roman" w:eastAsia="Times New Roman" w:hAnsi="Times New Roman" w:cs="Times New Roman"/>
          <w:color w:val="333333"/>
          <w:sz w:val="24"/>
          <w:szCs w:val="24"/>
          <w:lang w:eastAsia="ru-RU"/>
        </w:rPr>
        <w:t>16. Центр може входити до складу освітнього округу, а також інших закладів загальної середньої освіти як структурний підрозділ.</w:t>
      </w:r>
    </w:p>
    <w:p w14:paraId="1707883D"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50" w:name="n237"/>
      <w:bookmarkEnd w:id="250"/>
      <w:r w:rsidRPr="00CF4034">
        <w:rPr>
          <w:rFonts w:ascii="Times New Roman" w:eastAsia="Times New Roman" w:hAnsi="Times New Roman" w:cs="Times New Roman"/>
          <w:b/>
          <w:bCs/>
          <w:color w:val="333333"/>
          <w:sz w:val="28"/>
          <w:szCs w:val="28"/>
          <w:lang w:eastAsia="ru-RU"/>
        </w:rPr>
        <w:t>Організація діяльності центру</w:t>
      </w:r>
    </w:p>
    <w:p w14:paraId="170251B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238"/>
      <w:bookmarkEnd w:id="251"/>
      <w:r w:rsidRPr="00CF4034">
        <w:rPr>
          <w:rFonts w:ascii="Times New Roman" w:eastAsia="Times New Roman" w:hAnsi="Times New Roman" w:cs="Times New Roman"/>
          <w:color w:val="333333"/>
          <w:sz w:val="24"/>
          <w:szCs w:val="24"/>
          <w:lang w:eastAsia="ru-RU"/>
        </w:rPr>
        <w:t>17. Режим роботи центру визначається з урахуванням специфіки його функціонування, психофізичних особливостей учнів (вихованців) та вимог санітарного законодавства.</w:t>
      </w:r>
    </w:p>
    <w:p w14:paraId="4F04E2B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239"/>
      <w:bookmarkEnd w:id="252"/>
      <w:r w:rsidRPr="00CF4034">
        <w:rPr>
          <w:rFonts w:ascii="Times New Roman" w:eastAsia="Times New Roman" w:hAnsi="Times New Roman" w:cs="Times New Roman"/>
          <w:color w:val="333333"/>
          <w:sz w:val="24"/>
          <w:szCs w:val="24"/>
          <w:lang w:eastAsia="ru-RU"/>
        </w:rPr>
        <w:t>18. Структура навчального року встановлюється центром у межах часу, передбаченого навчальним планом, та затверджується педагогічною радою центру.</w:t>
      </w:r>
    </w:p>
    <w:p w14:paraId="097A8A8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240"/>
      <w:bookmarkEnd w:id="253"/>
      <w:r w:rsidRPr="00CF4034">
        <w:rPr>
          <w:rFonts w:ascii="Times New Roman" w:eastAsia="Times New Roman" w:hAnsi="Times New Roman" w:cs="Times New Roman"/>
          <w:color w:val="333333"/>
          <w:sz w:val="24"/>
          <w:szCs w:val="24"/>
          <w:lang w:eastAsia="ru-RU"/>
        </w:rPr>
        <w:t>19. Розклад навчальних занять (уроків) складається відповідно до навчального плану з дотриманням педагогічних вимог та вимог санітарного законодавства з урахуванням індивідуальних особливостей учнів (вихованців) та затверджується директором центру.</w:t>
      </w:r>
    </w:p>
    <w:p w14:paraId="3D2052A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241"/>
      <w:bookmarkEnd w:id="254"/>
      <w:r w:rsidRPr="00CF4034">
        <w:rPr>
          <w:rFonts w:ascii="Times New Roman" w:eastAsia="Times New Roman" w:hAnsi="Times New Roman" w:cs="Times New Roman"/>
          <w:color w:val="333333"/>
          <w:sz w:val="24"/>
          <w:szCs w:val="24"/>
          <w:lang w:eastAsia="ru-RU"/>
        </w:rPr>
        <w:t>20. Тривалість уроків у 1 класі становить 35 хвилин, у 2-4 класах - 40 хвилин, у 5-10 (11) класах - 45 хвилин. При цьому періодичність проведення перерв під час уроків (фізкультхвилинки) та тривалість перерв між уроками встановлюються відповідно до особливостей організації освітнього процесу та харчування.</w:t>
      </w:r>
    </w:p>
    <w:p w14:paraId="1C0F97B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5" w:name="n242"/>
      <w:bookmarkEnd w:id="255"/>
      <w:r w:rsidRPr="00CF4034">
        <w:rPr>
          <w:rFonts w:ascii="Times New Roman" w:eastAsia="Times New Roman" w:hAnsi="Times New Roman" w:cs="Times New Roman"/>
          <w:color w:val="333333"/>
          <w:sz w:val="24"/>
          <w:szCs w:val="24"/>
          <w:lang w:eastAsia="ru-RU"/>
        </w:rPr>
        <w:t>21. Класи центру комплектуються учнями (вихованцями) з однорідними порушеннями розвитку та типологічними особливостями психофізичного розвитку.</w:t>
      </w:r>
    </w:p>
    <w:p w14:paraId="1D3B8F5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6" w:name="n243"/>
      <w:bookmarkEnd w:id="256"/>
      <w:r w:rsidRPr="00CF4034">
        <w:rPr>
          <w:rFonts w:ascii="Times New Roman" w:eastAsia="Times New Roman" w:hAnsi="Times New Roman" w:cs="Times New Roman"/>
          <w:color w:val="333333"/>
          <w:sz w:val="24"/>
          <w:szCs w:val="24"/>
          <w:lang w:eastAsia="ru-RU"/>
        </w:rPr>
        <w:t>22. Зарахування до центру, переведення з одного типу закладу до іншого та відрахування учнів (вихованців) здійснюються у порядку, встановленому МОН.</w:t>
      </w:r>
    </w:p>
    <w:p w14:paraId="10F7946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244"/>
      <w:bookmarkEnd w:id="257"/>
      <w:r w:rsidRPr="00CF4034">
        <w:rPr>
          <w:rFonts w:ascii="Times New Roman" w:eastAsia="Times New Roman" w:hAnsi="Times New Roman" w:cs="Times New Roman"/>
          <w:color w:val="333333"/>
          <w:sz w:val="24"/>
          <w:szCs w:val="24"/>
          <w:lang w:eastAsia="ru-RU"/>
        </w:rPr>
        <w:t>Учні (вихованці), їх батьки та інші законні представники можуть обирати форму здобуття освіти відповідно до індивідуальних потреб, можливостей, здібностей та інтересів дитини.</w:t>
      </w:r>
    </w:p>
    <w:p w14:paraId="05047D4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245"/>
      <w:bookmarkEnd w:id="258"/>
      <w:r w:rsidRPr="00CF4034">
        <w:rPr>
          <w:rFonts w:ascii="Times New Roman" w:eastAsia="Times New Roman" w:hAnsi="Times New Roman" w:cs="Times New Roman"/>
          <w:color w:val="333333"/>
          <w:sz w:val="24"/>
          <w:szCs w:val="24"/>
          <w:lang w:eastAsia="ru-RU"/>
        </w:rPr>
        <w:t>23. Медичне обслуговування здійснюється медичними працівниками, які входять до штату центру або відповідних закладів охорони здоров’я, на території обслуговування яких розташований центр. У разі потреби медичний працівник центру надає першу медичну допомогу до приїзду бригади екстреної (швидкої) медичної допомоги.</w:t>
      </w:r>
    </w:p>
    <w:p w14:paraId="1845A73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246"/>
      <w:bookmarkEnd w:id="259"/>
      <w:r w:rsidRPr="00CF4034">
        <w:rPr>
          <w:rFonts w:ascii="Times New Roman" w:eastAsia="Times New Roman" w:hAnsi="Times New Roman" w:cs="Times New Roman"/>
          <w:color w:val="333333"/>
          <w:sz w:val="24"/>
          <w:szCs w:val="24"/>
          <w:lang w:eastAsia="ru-RU"/>
        </w:rPr>
        <w:lastRenderedPageBreak/>
        <w:t>24. Відповідальність за організацію діяльності центру, дотримання у закладі вимог санітарно-гігієнічних і санітарно-протиепідемічних правил та норм і організацію харчування учнів (вихованців) покладається на засновника (засновників) та директора центру.</w:t>
      </w:r>
    </w:p>
    <w:p w14:paraId="432CADD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247"/>
      <w:bookmarkEnd w:id="260"/>
      <w:r w:rsidRPr="00CF4034">
        <w:rPr>
          <w:rFonts w:ascii="Times New Roman" w:eastAsia="Times New Roman" w:hAnsi="Times New Roman" w:cs="Times New Roman"/>
          <w:color w:val="333333"/>
          <w:sz w:val="24"/>
          <w:szCs w:val="24"/>
          <w:lang w:eastAsia="ru-RU"/>
        </w:rPr>
        <w:t>Харчування учнів (вихованців) у центрі здійснюється відповідно до норм харчування, встановлених Кабінетом Міністрів України.</w:t>
      </w:r>
    </w:p>
    <w:p w14:paraId="2415E82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248"/>
      <w:bookmarkEnd w:id="261"/>
      <w:r w:rsidRPr="00CF4034">
        <w:rPr>
          <w:rFonts w:ascii="Times New Roman" w:eastAsia="Times New Roman" w:hAnsi="Times New Roman" w:cs="Times New Roman"/>
          <w:color w:val="333333"/>
          <w:sz w:val="24"/>
          <w:szCs w:val="24"/>
          <w:lang w:eastAsia="ru-RU"/>
        </w:rPr>
        <w:t>25. Контроль за охороною здоров’я учнів (вихованців) центру покладається на органи охорони здоров’я.</w:t>
      </w:r>
    </w:p>
    <w:p w14:paraId="7778BC5E"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62" w:name="n249"/>
      <w:bookmarkEnd w:id="262"/>
      <w:r w:rsidRPr="00CF4034">
        <w:rPr>
          <w:rFonts w:ascii="Times New Roman" w:eastAsia="Times New Roman" w:hAnsi="Times New Roman" w:cs="Times New Roman"/>
          <w:b/>
          <w:bCs/>
          <w:color w:val="333333"/>
          <w:sz w:val="28"/>
          <w:szCs w:val="28"/>
          <w:lang w:eastAsia="ru-RU"/>
        </w:rPr>
        <w:t>Організація освітнього процесу</w:t>
      </w:r>
    </w:p>
    <w:p w14:paraId="6DDF60E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3" w:name="n250"/>
      <w:bookmarkEnd w:id="263"/>
      <w:r w:rsidRPr="00CF4034">
        <w:rPr>
          <w:rFonts w:ascii="Times New Roman" w:eastAsia="Times New Roman" w:hAnsi="Times New Roman" w:cs="Times New Roman"/>
          <w:color w:val="333333"/>
          <w:sz w:val="24"/>
          <w:szCs w:val="24"/>
          <w:lang w:eastAsia="ru-RU"/>
        </w:rPr>
        <w:t>26. Освітній процес центру здійснюється відповідно до навчального плану та освітньої програми, які затверджуються педагогічною радою.</w:t>
      </w:r>
    </w:p>
    <w:p w14:paraId="2D964AD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251"/>
      <w:bookmarkEnd w:id="264"/>
      <w:r w:rsidRPr="00CF4034">
        <w:rPr>
          <w:rFonts w:ascii="Times New Roman" w:eastAsia="Times New Roman" w:hAnsi="Times New Roman" w:cs="Times New Roman"/>
          <w:color w:val="333333"/>
          <w:sz w:val="24"/>
          <w:szCs w:val="24"/>
          <w:lang w:eastAsia="ru-RU"/>
        </w:rPr>
        <w:t>27. Освітня програма центру повинна передбачати корекційно-розвитковий складник та предмети для вибору. Така програма схвалюється педагогічною радою центру та затверджується директором.</w:t>
      </w:r>
    </w:p>
    <w:p w14:paraId="79C15BB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252"/>
      <w:bookmarkEnd w:id="265"/>
      <w:r w:rsidRPr="00CF4034">
        <w:rPr>
          <w:rFonts w:ascii="Times New Roman" w:eastAsia="Times New Roman" w:hAnsi="Times New Roman" w:cs="Times New Roman"/>
          <w:color w:val="333333"/>
          <w:sz w:val="24"/>
          <w:szCs w:val="24"/>
          <w:lang w:eastAsia="ru-RU"/>
        </w:rPr>
        <w:t>Корекційно-розвиткові заняття проводяться у другій половині дня педагогічними працівниками, які мають відповідну педагогічну освіту.</w:t>
      </w:r>
    </w:p>
    <w:p w14:paraId="09E7636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253"/>
      <w:bookmarkEnd w:id="266"/>
      <w:r w:rsidRPr="00CF4034">
        <w:rPr>
          <w:rFonts w:ascii="Times New Roman" w:eastAsia="Times New Roman" w:hAnsi="Times New Roman" w:cs="Times New Roman"/>
          <w:color w:val="333333"/>
          <w:sz w:val="24"/>
          <w:szCs w:val="24"/>
          <w:lang w:eastAsia="ru-RU"/>
        </w:rPr>
        <w:t>28. Центр може використовувати типову або інші освітні програми, що розроблені ним чи іншим суб’єктом освітньої діяльності та затверджені відповідно до </w:t>
      </w:r>
      <w:hyperlink r:id="rId30" w:tgtFrame="_blank" w:history="1">
        <w:r w:rsidRPr="00CF4034">
          <w:rPr>
            <w:rFonts w:ascii="Times New Roman" w:eastAsia="Times New Roman" w:hAnsi="Times New Roman" w:cs="Times New Roman"/>
            <w:color w:val="000099"/>
            <w:sz w:val="24"/>
            <w:szCs w:val="24"/>
            <w:u w:val="single"/>
            <w:lang w:eastAsia="ru-RU"/>
          </w:rPr>
          <w:t>Закону України</w:t>
        </w:r>
      </w:hyperlink>
      <w:r w:rsidRPr="00CF4034">
        <w:rPr>
          <w:rFonts w:ascii="Times New Roman" w:eastAsia="Times New Roman" w:hAnsi="Times New Roman" w:cs="Times New Roman"/>
          <w:color w:val="333333"/>
          <w:sz w:val="24"/>
          <w:szCs w:val="24"/>
          <w:lang w:eastAsia="ru-RU"/>
        </w:rPr>
        <w:t> “Про загальну середню освіту”.</w:t>
      </w:r>
    </w:p>
    <w:p w14:paraId="0CDC3E3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254"/>
      <w:bookmarkEnd w:id="267"/>
      <w:r w:rsidRPr="00CF4034">
        <w:rPr>
          <w:rFonts w:ascii="Times New Roman" w:eastAsia="Times New Roman" w:hAnsi="Times New Roman" w:cs="Times New Roman"/>
          <w:color w:val="333333"/>
          <w:sz w:val="24"/>
          <w:szCs w:val="24"/>
          <w:lang w:eastAsia="ru-RU"/>
        </w:rPr>
        <w:t>29. Освітні програми, що розроблені на основі типових освітніх програм, можуть передбачати перерозподіл навчального часу між предметами інваріантного складника не більше ніж на 20 відсотків річного обсягу навчального часу. Такі освітні програми не потребують окремого затвердження Державною службою якості освіти.</w:t>
      </w:r>
    </w:p>
    <w:p w14:paraId="784B330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8" w:name="n255"/>
      <w:bookmarkEnd w:id="268"/>
      <w:r w:rsidRPr="00CF4034">
        <w:rPr>
          <w:rFonts w:ascii="Times New Roman" w:eastAsia="Times New Roman" w:hAnsi="Times New Roman" w:cs="Times New Roman"/>
          <w:color w:val="333333"/>
          <w:sz w:val="24"/>
          <w:szCs w:val="24"/>
          <w:lang w:eastAsia="ru-RU"/>
        </w:rPr>
        <w:t>30. Освітній процес у центрі спрямовується на розвиток особистості шляхом формування та застосування її компетентностей, має корекційну спрямованість та через індивідуальний та диференційований підходи забезпечує корекцію порушень розвитку, набуття компетентностей, спрямованих на успішну самореалізацію в професійній діяльності.</w:t>
      </w:r>
    </w:p>
    <w:p w14:paraId="77F22B3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256"/>
      <w:bookmarkEnd w:id="269"/>
      <w:r w:rsidRPr="00CF4034">
        <w:rPr>
          <w:rFonts w:ascii="Times New Roman" w:eastAsia="Times New Roman" w:hAnsi="Times New Roman" w:cs="Times New Roman"/>
          <w:color w:val="333333"/>
          <w:sz w:val="24"/>
          <w:szCs w:val="24"/>
          <w:lang w:eastAsia="ru-RU"/>
        </w:rPr>
        <w:t>31. Корекційно-розвиткові заняття проводяться відповідно до кількості годин корекційно-розвиткового складника освітньої програми.</w:t>
      </w:r>
    </w:p>
    <w:p w14:paraId="207212A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257"/>
      <w:bookmarkEnd w:id="270"/>
      <w:r w:rsidRPr="00CF4034">
        <w:rPr>
          <w:rFonts w:ascii="Times New Roman" w:eastAsia="Times New Roman" w:hAnsi="Times New Roman" w:cs="Times New Roman"/>
          <w:color w:val="333333"/>
          <w:sz w:val="24"/>
          <w:szCs w:val="24"/>
          <w:lang w:eastAsia="ru-RU"/>
        </w:rPr>
        <w:t>32. Освітня програма може бути розроблена для одного або двох рівнів освіти (наскрізна освітня програма).</w:t>
      </w:r>
    </w:p>
    <w:p w14:paraId="5341CFB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258"/>
      <w:bookmarkEnd w:id="271"/>
      <w:r w:rsidRPr="00CF4034">
        <w:rPr>
          <w:rFonts w:ascii="Times New Roman" w:eastAsia="Times New Roman" w:hAnsi="Times New Roman" w:cs="Times New Roman"/>
          <w:color w:val="333333"/>
          <w:sz w:val="24"/>
          <w:szCs w:val="24"/>
          <w:lang w:eastAsia="ru-RU"/>
        </w:rPr>
        <w:t>33. Кожна освітня програма повинна передбачати досягнення учнями (вихованцями) результатів навчання, визначених відповідними державними стандартами загальної середньої освіти для такої категорії дітей.</w:t>
      </w:r>
    </w:p>
    <w:p w14:paraId="1ECA1A1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259"/>
      <w:bookmarkEnd w:id="272"/>
      <w:r w:rsidRPr="00CF4034">
        <w:rPr>
          <w:rFonts w:ascii="Times New Roman" w:eastAsia="Times New Roman" w:hAnsi="Times New Roman" w:cs="Times New Roman"/>
          <w:color w:val="333333"/>
          <w:sz w:val="24"/>
          <w:szCs w:val="24"/>
          <w:lang w:eastAsia="ru-RU"/>
        </w:rPr>
        <w:t>34. На основі освітньої програми центр щороку складає та затверджує навчальний план, в якому конкретизує перелік навчальних предметів, кількість годин на тиждень та корекційно-розвитковий складник.</w:t>
      </w:r>
    </w:p>
    <w:p w14:paraId="4A5794D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260"/>
      <w:bookmarkEnd w:id="273"/>
      <w:r w:rsidRPr="00CF4034">
        <w:rPr>
          <w:rFonts w:ascii="Times New Roman" w:eastAsia="Times New Roman" w:hAnsi="Times New Roman" w:cs="Times New Roman"/>
          <w:color w:val="333333"/>
          <w:sz w:val="24"/>
          <w:szCs w:val="24"/>
          <w:lang w:eastAsia="ru-RU"/>
        </w:rPr>
        <w:t>35. У центрі проводиться корекційно-розвиткова робота з предметно-практичного навчання, лікувальної фізичної культури, ритміки (логоритміки), соціально-побутового, просторового орієнтування, розвитку мовлення (формування вимови і мовлення), розвитку слухового (слухо-зоро-тактильного) сприймання, зорового сприймання тощо.</w:t>
      </w:r>
    </w:p>
    <w:p w14:paraId="1CF59D3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261"/>
      <w:bookmarkEnd w:id="274"/>
      <w:r w:rsidRPr="00CF4034">
        <w:rPr>
          <w:rFonts w:ascii="Times New Roman" w:eastAsia="Times New Roman" w:hAnsi="Times New Roman" w:cs="Times New Roman"/>
          <w:color w:val="333333"/>
          <w:sz w:val="24"/>
          <w:szCs w:val="24"/>
          <w:lang w:eastAsia="ru-RU"/>
        </w:rPr>
        <w:t xml:space="preserve">36. У разі потреби центр може визначати індивідуальну освітню траєкторію учня (вихованця) за розробленим педагогічними працівниками та затвердженим педагогічною </w:t>
      </w:r>
      <w:r w:rsidRPr="00CF4034">
        <w:rPr>
          <w:rFonts w:ascii="Times New Roman" w:eastAsia="Times New Roman" w:hAnsi="Times New Roman" w:cs="Times New Roman"/>
          <w:color w:val="333333"/>
          <w:sz w:val="24"/>
          <w:szCs w:val="24"/>
          <w:lang w:eastAsia="ru-RU"/>
        </w:rPr>
        <w:lastRenderedPageBreak/>
        <w:t>радою індивідуальним навчальним планом на підставі письмової заяви одного з батьків або інших законних представників учня (вихованця), в якій, зокрема, повинні бути обґрунтовані причини та сформульовані пропозиції щодо особливостей засвоєння освітньої програми центру (її окремих компонентів). Один з батьків або інших законних представників учня (вихованця) може бути присутнім на засіданні педагогічної ради під час розгляду його заяви.</w:t>
      </w:r>
    </w:p>
    <w:p w14:paraId="159D787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262"/>
      <w:bookmarkEnd w:id="275"/>
      <w:r w:rsidRPr="00CF4034">
        <w:rPr>
          <w:rFonts w:ascii="Times New Roman" w:eastAsia="Times New Roman" w:hAnsi="Times New Roman" w:cs="Times New Roman"/>
          <w:color w:val="333333"/>
          <w:sz w:val="24"/>
          <w:szCs w:val="24"/>
          <w:lang w:eastAsia="ru-RU"/>
        </w:rPr>
        <w:t>У разі відвідування учнем (вихованцем) реабілітаційної установи індивідуальна освітня траєкторія узгоджується з його індивідуальним планом реабілітації в цій установі.</w:t>
      </w:r>
    </w:p>
    <w:p w14:paraId="552412A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263"/>
      <w:bookmarkEnd w:id="276"/>
      <w:r w:rsidRPr="00CF4034">
        <w:rPr>
          <w:rFonts w:ascii="Times New Roman" w:eastAsia="Times New Roman" w:hAnsi="Times New Roman" w:cs="Times New Roman"/>
          <w:color w:val="333333"/>
          <w:sz w:val="24"/>
          <w:szCs w:val="24"/>
          <w:lang w:eastAsia="ru-RU"/>
        </w:rPr>
        <w:t>Індивідуальний навчальний план повинен забезпечувати засвоєння учнем (вихованцем) відповідної освітньої програми із збереженням корекційно-розвиткового складника та передбачати його участь в усіх відповідних (можливих для даного учня (вихованця) заходах підсумкового оцінювання результатів навчання.</w:t>
      </w:r>
    </w:p>
    <w:p w14:paraId="63EC4FD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264"/>
      <w:bookmarkEnd w:id="277"/>
      <w:r w:rsidRPr="00CF4034">
        <w:rPr>
          <w:rFonts w:ascii="Times New Roman" w:eastAsia="Times New Roman" w:hAnsi="Times New Roman" w:cs="Times New Roman"/>
          <w:color w:val="333333"/>
          <w:sz w:val="24"/>
          <w:szCs w:val="24"/>
          <w:lang w:eastAsia="ru-RU"/>
        </w:rPr>
        <w:t>37. Особи з особливими освітніми потребами, зумовленими порушеннями розвитку (крім інтелектуальних порушень), які завершили здобуття певного рівня загальної середньої освіти, отримують відповідний документ про освіту.</w:t>
      </w:r>
    </w:p>
    <w:p w14:paraId="7BBF7CE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265"/>
      <w:bookmarkEnd w:id="278"/>
      <w:r w:rsidRPr="00CF4034">
        <w:rPr>
          <w:rFonts w:ascii="Times New Roman" w:eastAsia="Times New Roman" w:hAnsi="Times New Roman" w:cs="Times New Roman"/>
          <w:color w:val="333333"/>
          <w:sz w:val="24"/>
          <w:szCs w:val="24"/>
          <w:lang w:eastAsia="ru-RU"/>
        </w:rPr>
        <w:t>Особи з особливими освітніми потребами, зумовленими порушеннями інтелектуального розвитку, які здобули базову середню освіту, отримують документ про здобуття базової загальної середньої освіти для осіб з особливими освітніми потребами, зумовленими порушеннями інтелектуального розвитку.</w:t>
      </w:r>
    </w:p>
    <w:p w14:paraId="7C28E5D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9" w:name="n266"/>
      <w:bookmarkEnd w:id="279"/>
      <w:r w:rsidRPr="00CF4034">
        <w:rPr>
          <w:rFonts w:ascii="Times New Roman" w:eastAsia="Times New Roman" w:hAnsi="Times New Roman" w:cs="Times New Roman"/>
          <w:color w:val="333333"/>
          <w:sz w:val="24"/>
          <w:szCs w:val="24"/>
          <w:lang w:eastAsia="ru-RU"/>
        </w:rPr>
        <w:t>Особи з особливими освітніми потребами, зумовленими помірними порушеннями інтелектуального розвитку, які закінчили навчання, отримують документ про закінчення повного курсу навчання для осіб з помірними інтелектуальними порушеннями.</w:t>
      </w:r>
    </w:p>
    <w:p w14:paraId="48075807"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80" w:name="n267"/>
      <w:bookmarkEnd w:id="280"/>
      <w:r w:rsidRPr="00CF4034">
        <w:rPr>
          <w:rFonts w:ascii="Times New Roman" w:eastAsia="Times New Roman" w:hAnsi="Times New Roman" w:cs="Times New Roman"/>
          <w:b/>
          <w:bCs/>
          <w:color w:val="333333"/>
          <w:sz w:val="28"/>
          <w:szCs w:val="28"/>
          <w:lang w:eastAsia="ru-RU"/>
        </w:rPr>
        <w:t>Психолого-педагогічний консиліум</w:t>
      </w:r>
    </w:p>
    <w:p w14:paraId="5CC8F16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268"/>
      <w:bookmarkEnd w:id="281"/>
      <w:r w:rsidRPr="00CF4034">
        <w:rPr>
          <w:rFonts w:ascii="Times New Roman" w:eastAsia="Times New Roman" w:hAnsi="Times New Roman" w:cs="Times New Roman"/>
          <w:color w:val="333333"/>
          <w:sz w:val="24"/>
          <w:szCs w:val="24"/>
          <w:lang w:eastAsia="ru-RU"/>
        </w:rPr>
        <w:t>38. Для надання індивідуальної психолого-педагогічної допомоги та проведення моніторингу динаміки розвитку учня (вихованця) у центрі функціонує психолого-педагогічний консиліум. Психолого-педагогічний консиліум центру утворюється наказом директора із затвердженням персонального складу та діє на підставі цього Положення.</w:t>
      </w:r>
    </w:p>
    <w:p w14:paraId="23E2466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269"/>
      <w:bookmarkEnd w:id="282"/>
      <w:r w:rsidRPr="00CF4034">
        <w:rPr>
          <w:rFonts w:ascii="Times New Roman" w:eastAsia="Times New Roman" w:hAnsi="Times New Roman" w:cs="Times New Roman"/>
          <w:color w:val="333333"/>
          <w:sz w:val="24"/>
          <w:szCs w:val="24"/>
          <w:lang w:eastAsia="ru-RU"/>
        </w:rPr>
        <w:t>До складу психолого-педагогічного консиліуму входять заступник директора центру (голова), лікар-педіатр, корекційний педагог (сурдопедагог, тифлопедагог, логопед тощо), практичний психолог, соціальний педагог, учителі, у тому числі початкових класів, та інші педагогічні працівники. На першому засіданні психолого-педагогічного консиліуму обирається заступник голови та секретар консиліуму.</w:t>
      </w:r>
    </w:p>
    <w:p w14:paraId="3AB4920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270"/>
      <w:bookmarkEnd w:id="283"/>
      <w:r w:rsidRPr="00CF4034">
        <w:rPr>
          <w:rFonts w:ascii="Times New Roman" w:eastAsia="Times New Roman" w:hAnsi="Times New Roman" w:cs="Times New Roman"/>
          <w:color w:val="333333"/>
          <w:sz w:val="24"/>
          <w:szCs w:val="24"/>
          <w:lang w:eastAsia="ru-RU"/>
        </w:rPr>
        <w:t>39. Основними функціями психолого-педагогічного консиліуму є:</w:t>
      </w:r>
    </w:p>
    <w:p w14:paraId="3C53B70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271"/>
      <w:bookmarkEnd w:id="284"/>
      <w:r w:rsidRPr="00CF4034">
        <w:rPr>
          <w:rFonts w:ascii="Times New Roman" w:eastAsia="Times New Roman" w:hAnsi="Times New Roman" w:cs="Times New Roman"/>
          <w:color w:val="333333"/>
          <w:sz w:val="24"/>
          <w:szCs w:val="24"/>
          <w:lang w:eastAsia="ru-RU"/>
        </w:rPr>
        <w:t>1) проведення моніторингу динаміки розвитку учня (вихованця) та результатів корекційно-розвиткової роботи;</w:t>
      </w:r>
    </w:p>
    <w:p w14:paraId="72A0FA6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272"/>
      <w:bookmarkEnd w:id="285"/>
      <w:r w:rsidRPr="00CF4034">
        <w:rPr>
          <w:rFonts w:ascii="Times New Roman" w:eastAsia="Times New Roman" w:hAnsi="Times New Roman" w:cs="Times New Roman"/>
          <w:color w:val="333333"/>
          <w:sz w:val="24"/>
          <w:szCs w:val="24"/>
          <w:lang w:eastAsia="ru-RU"/>
        </w:rPr>
        <w:t>2) надання рекомендацій щодо зарахування, відрахування та переведення учнів (вихованців) до іншого закладу освіти;</w:t>
      </w:r>
    </w:p>
    <w:p w14:paraId="24B42FF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273"/>
      <w:bookmarkEnd w:id="286"/>
      <w:r w:rsidRPr="00CF4034">
        <w:rPr>
          <w:rFonts w:ascii="Times New Roman" w:eastAsia="Times New Roman" w:hAnsi="Times New Roman" w:cs="Times New Roman"/>
          <w:color w:val="333333"/>
          <w:sz w:val="24"/>
          <w:szCs w:val="24"/>
          <w:lang w:eastAsia="ru-RU"/>
        </w:rPr>
        <w:t>3) розроблення рекомендацій щодо особливостей організації освітнього процесу відповідно до особивостей психофізичного розвитку учня (вихованця), а також визначення індивідуальної освітньої траєкторії.</w:t>
      </w:r>
    </w:p>
    <w:p w14:paraId="2FA1070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274"/>
      <w:bookmarkEnd w:id="287"/>
      <w:r w:rsidRPr="00CF4034">
        <w:rPr>
          <w:rFonts w:ascii="Times New Roman" w:eastAsia="Times New Roman" w:hAnsi="Times New Roman" w:cs="Times New Roman"/>
          <w:color w:val="333333"/>
          <w:sz w:val="24"/>
          <w:szCs w:val="24"/>
          <w:lang w:eastAsia="ru-RU"/>
        </w:rPr>
        <w:t>40. Рішення психолого-педагогічного консиліуму відображаються в протоколі засідання та приймаються простою більшістю голосів.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у разі потреби, але не рідше ніж два рази на рік.</w:t>
      </w:r>
    </w:p>
    <w:p w14:paraId="4F983BE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275"/>
      <w:bookmarkEnd w:id="288"/>
      <w:r w:rsidRPr="00CF4034">
        <w:rPr>
          <w:rFonts w:ascii="Times New Roman" w:eastAsia="Times New Roman" w:hAnsi="Times New Roman" w:cs="Times New Roman"/>
          <w:color w:val="333333"/>
          <w:sz w:val="24"/>
          <w:szCs w:val="24"/>
          <w:lang w:eastAsia="ru-RU"/>
        </w:rPr>
        <w:t>На засідання психолого-педагогічного консиліуму запрошуються:</w:t>
      </w:r>
    </w:p>
    <w:p w14:paraId="1E3F50B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276"/>
      <w:bookmarkEnd w:id="289"/>
      <w:r w:rsidRPr="00CF4034">
        <w:rPr>
          <w:rFonts w:ascii="Times New Roman" w:eastAsia="Times New Roman" w:hAnsi="Times New Roman" w:cs="Times New Roman"/>
          <w:color w:val="333333"/>
          <w:sz w:val="24"/>
          <w:szCs w:val="24"/>
          <w:lang w:eastAsia="ru-RU"/>
        </w:rPr>
        <w:lastRenderedPageBreak/>
        <w:t>представник інклюзивно-ресурсного центру, на території обслуговування якого розташований центр (не менше ніж двічі на рік);</w:t>
      </w:r>
    </w:p>
    <w:p w14:paraId="7E07FB4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0" w:name="n277"/>
      <w:bookmarkEnd w:id="290"/>
      <w:r w:rsidRPr="00CF4034">
        <w:rPr>
          <w:rFonts w:ascii="Times New Roman" w:eastAsia="Times New Roman" w:hAnsi="Times New Roman" w:cs="Times New Roman"/>
          <w:color w:val="333333"/>
          <w:sz w:val="24"/>
          <w:szCs w:val="24"/>
          <w:lang w:eastAsia="ru-RU"/>
        </w:rPr>
        <w:t>фахівець із соціальної роботи (з питань визначення індивідуальної освітньої траєкторії дітей, які перебувають у складних життєвих обставинах);</w:t>
      </w:r>
    </w:p>
    <w:p w14:paraId="133FD69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278"/>
      <w:bookmarkEnd w:id="291"/>
      <w:r w:rsidRPr="00CF4034">
        <w:rPr>
          <w:rFonts w:ascii="Times New Roman" w:eastAsia="Times New Roman" w:hAnsi="Times New Roman" w:cs="Times New Roman"/>
          <w:color w:val="333333"/>
          <w:sz w:val="24"/>
          <w:szCs w:val="24"/>
          <w:lang w:eastAsia="ru-RU"/>
        </w:rPr>
        <w:t>спеціаліст служби у справах дітей (з питань визначення індивідуальної освітньої траєкторії дітей-сиріт та дітей, позбавлених батьківського піклування).</w:t>
      </w:r>
    </w:p>
    <w:p w14:paraId="13184C2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279"/>
      <w:bookmarkEnd w:id="292"/>
      <w:r w:rsidRPr="00CF4034">
        <w:rPr>
          <w:rFonts w:ascii="Times New Roman" w:eastAsia="Times New Roman" w:hAnsi="Times New Roman" w:cs="Times New Roman"/>
          <w:color w:val="333333"/>
          <w:sz w:val="24"/>
          <w:szCs w:val="24"/>
          <w:lang w:eastAsia="ru-RU"/>
        </w:rPr>
        <w:t>На засідання психолого-педагогічного консиліуму можуть запрошуватися представники громадських організацій, які сприяють реалізації та захисту прав дітей з особливими освітніми потребами.</w:t>
      </w:r>
    </w:p>
    <w:p w14:paraId="262F34B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280"/>
      <w:bookmarkEnd w:id="293"/>
      <w:r w:rsidRPr="00CF4034">
        <w:rPr>
          <w:rFonts w:ascii="Times New Roman" w:eastAsia="Times New Roman" w:hAnsi="Times New Roman" w:cs="Times New Roman"/>
          <w:color w:val="333333"/>
          <w:sz w:val="24"/>
          <w:szCs w:val="24"/>
          <w:lang w:eastAsia="ru-RU"/>
        </w:rPr>
        <w:t>41. До прийняття рішення щодо індивідуальної освітньої траєкторії учня (вихованця) залучаються його батьки або інші законні представники.</w:t>
      </w:r>
    </w:p>
    <w:p w14:paraId="7C060633"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94" w:name="n281"/>
      <w:bookmarkEnd w:id="294"/>
      <w:r w:rsidRPr="00CF4034">
        <w:rPr>
          <w:rFonts w:ascii="Times New Roman" w:eastAsia="Times New Roman" w:hAnsi="Times New Roman" w:cs="Times New Roman"/>
          <w:b/>
          <w:bCs/>
          <w:color w:val="333333"/>
          <w:sz w:val="28"/>
          <w:szCs w:val="28"/>
          <w:lang w:eastAsia="ru-RU"/>
        </w:rPr>
        <w:t>Особливості організації реабілітації</w:t>
      </w:r>
    </w:p>
    <w:p w14:paraId="0E28DBC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282"/>
      <w:bookmarkEnd w:id="295"/>
      <w:r w:rsidRPr="00CF4034">
        <w:rPr>
          <w:rFonts w:ascii="Times New Roman" w:eastAsia="Times New Roman" w:hAnsi="Times New Roman" w:cs="Times New Roman"/>
          <w:color w:val="333333"/>
          <w:sz w:val="24"/>
          <w:szCs w:val="24"/>
          <w:lang w:eastAsia="ru-RU"/>
        </w:rPr>
        <w:t>42. Реабілітація носить комплексний характер і включає медичну, фізичну, соціальну реабілітацію, корекційно-розвиткову роботу згідно з індивідуальною програмою реабілітації дитини з інвалідністю, яка зарахована до центру.</w:t>
      </w:r>
    </w:p>
    <w:p w14:paraId="5084F1F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6" w:name="n283"/>
      <w:bookmarkEnd w:id="296"/>
      <w:r w:rsidRPr="00CF4034">
        <w:rPr>
          <w:rFonts w:ascii="Times New Roman" w:eastAsia="Times New Roman" w:hAnsi="Times New Roman" w:cs="Times New Roman"/>
          <w:color w:val="333333"/>
          <w:sz w:val="24"/>
          <w:szCs w:val="24"/>
          <w:lang w:eastAsia="ru-RU"/>
        </w:rPr>
        <w:t>43. Реабілітація у центрі здійснюється шляхом використання технічних та інших засобів реабілітації, виробів медичного призначення.</w:t>
      </w:r>
    </w:p>
    <w:p w14:paraId="17431D7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284"/>
      <w:bookmarkEnd w:id="297"/>
      <w:r w:rsidRPr="00CF4034">
        <w:rPr>
          <w:rFonts w:ascii="Times New Roman" w:eastAsia="Times New Roman" w:hAnsi="Times New Roman" w:cs="Times New Roman"/>
          <w:color w:val="333333"/>
          <w:sz w:val="24"/>
          <w:szCs w:val="24"/>
          <w:lang w:eastAsia="ru-RU"/>
        </w:rPr>
        <w:t>44. Медичні працівники центру за погодженням з лікарем центру забезпечують виконання учнями (вихованцями) медичних приписів закладів охорони здоров’я, в тому числі фізіотерапію, лікувальну фізичну культуру, застосування відповідного обладнання (оптичного, звукопідсилювального, ортопедичного).</w:t>
      </w:r>
    </w:p>
    <w:p w14:paraId="04CE59C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8" w:name="n285"/>
      <w:bookmarkEnd w:id="298"/>
      <w:r w:rsidRPr="00CF4034">
        <w:rPr>
          <w:rFonts w:ascii="Times New Roman" w:eastAsia="Times New Roman" w:hAnsi="Times New Roman" w:cs="Times New Roman"/>
          <w:color w:val="333333"/>
          <w:sz w:val="24"/>
          <w:szCs w:val="24"/>
          <w:lang w:eastAsia="ru-RU"/>
        </w:rPr>
        <w:t>Фізична реабілітація передбачає фізкультурно-реабілітаційні заходи з використанням спеціального корекційного обладнання, лікувальну фізичну культуру.</w:t>
      </w:r>
    </w:p>
    <w:p w14:paraId="7B57620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9" w:name="n286"/>
      <w:bookmarkEnd w:id="299"/>
      <w:r w:rsidRPr="00CF4034">
        <w:rPr>
          <w:rFonts w:ascii="Times New Roman" w:eastAsia="Times New Roman" w:hAnsi="Times New Roman" w:cs="Times New Roman"/>
          <w:color w:val="333333"/>
          <w:sz w:val="24"/>
          <w:szCs w:val="24"/>
          <w:lang w:eastAsia="ru-RU"/>
        </w:rPr>
        <w:t>45. Корекційно-розвиткова робота для учнів (вихованців), які мають порушення слуху у поєднанні з інтелектуальними порушеннями, спрямована на корекцію основного порушення - збереження та розвиток залишкового слуху, а також формування вимови.</w:t>
      </w:r>
    </w:p>
    <w:p w14:paraId="6257FFC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0" w:name="n287"/>
      <w:bookmarkEnd w:id="300"/>
      <w:r w:rsidRPr="00CF4034">
        <w:rPr>
          <w:rFonts w:ascii="Times New Roman" w:eastAsia="Times New Roman" w:hAnsi="Times New Roman" w:cs="Times New Roman"/>
          <w:color w:val="333333"/>
          <w:sz w:val="24"/>
          <w:szCs w:val="24"/>
          <w:lang w:eastAsia="ru-RU"/>
        </w:rPr>
        <w:t>46. Корекційно-розвиткова робота проводиться за такими напрямами:</w:t>
      </w:r>
    </w:p>
    <w:p w14:paraId="64FD5F4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1" w:name="n288"/>
      <w:bookmarkEnd w:id="301"/>
      <w:r w:rsidRPr="00CF4034">
        <w:rPr>
          <w:rFonts w:ascii="Times New Roman" w:eastAsia="Times New Roman" w:hAnsi="Times New Roman" w:cs="Times New Roman"/>
          <w:color w:val="333333"/>
          <w:sz w:val="24"/>
          <w:szCs w:val="24"/>
          <w:lang w:eastAsia="ru-RU"/>
        </w:rPr>
        <w:t>1) для учнів (вихованців), які мають порушення зору у поєднанні з тяжкими порушеннями мовлення чи інтелектуальними порушеннями:</w:t>
      </w:r>
    </w:p>
    <w:p w14:paraId="673CC74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2" w:name="n289"/>
      <w:bookmarkEnd w:id="302"/>
      <w:r w:rsidRPr="00CF4034">
        <w:rPr>
          <w:rFonts w:ascii="Times New Roman" w:eastAsia="Times New Roman" w:hAnsi="Times New Roman" w:cs="Times New Roman"/>
          <w:color w:val="333333"/>
          <w:sz w:val="24"/>
          <w:szCs w:val="24"/>
          <w:lang w:eastAsia="ru-RU"/>
        </w:rPr>
        <w:t>підбір оптичних засобів корекції, лікувальна фізична культура;</w:t>
      </w:r>
    </w:p>
    <w:p w14:paraId="21B71B7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290"/>
      <w:bookmarkEnd w:id="303"/>
      <w:r w:rsidRPr="00CF4034">
        <w:rPr>
          <w:rFonts w:ascii="Times New Roman" w:eastAsia="Times New Roman" w:hAnsi="Times New Roman" w:cs="Times New Roman"/>
          <w:color w:val="333333"/>
          <w:sz w:val="24"/>
          <w:szCs w:val="24"/>
          <w:lang w:eastAsia="ru-RU"/>
        </w:rPr>
        <w:t>профілактика наслідків основного порушення;</w:t>
      </w:r>
    </w:p>
    <w:p w14:paraId="08A537B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291"/>
      <w:bookmarkEnd w:id="304"/>
      <w:r w:rsidRPr="00CF4034">
        <w:rPr>
          <w:rFonts w:ascii="Times New Roman" w:eastAsia="Times New Roman" w:hAnsi="Times New Roman" w:cs="Times New Roman"/>
          <w:color w:val="333333"/>
          <w:sz w:val="24"/>
          <w:szCs w:val="24"/>
          <w:lang w:eastAsia="ru-RU"/>
        </w:rPr>
        <w:t>визначення зорових можливостей учнів (вихованців), особливостей сприймання наочно-дидактичного матеріалу;</w:t>
      </w:r>
    </w:p>
    <w:p w14:paraId="455723A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292"/>
      <w:bookmarkEnd w:id="305"/>
      <w:r w:rsidRPr="00CF4034">
        <w:rPr>
          <w:rFonts w:ascii="Times New Roman" w:eastAsia="Times New Roman" w:hAnsi="Times New Roman" w:cs="Times New Roman"/>
          <w:color w:val="333333"/>
          <w:sz w:val="24"/>
          <w:szCs w:val="24"/>
          <w:lang w:eastAsia="ru-RU"/>
        </w:rPr>
        <w:t>дозування зорових та фізичних навантажень;</w:t>
      </w:r>
    </w:p>
    <w:p w14:paraId="3AFF6BA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293"/>
      <w:bookmarkEnd w:id="306"/>
      <w:r w:rsidRPr="00CF4034">
        <w:rPr>
          <w:rFonts w:ascii="Times New Roman" w:eastAsia="Times New Roman" w:hAnsi="Times New Roman" w:cs="Times New Roman"/>
          <w:color w:val="333333"/>
          <w:sz w:val="24"/>
          <w:szCs w:val="24"/>
          <w:lang w:eastAsia="ru-RU"/>
        </w:rPr>
        <w:t>розроблення комплексу вправ зорової гімнастики;</w:t>
      </w:r>
    </w:p>
    <w:p w14:paraId="73D2938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294"/>
      <w:bookmarkEnd w:id="307"/>
      <w:r w:rsidRPr="00CF4034">
        <w:rPr>
          <w:rFonts w:ascii="Times New Roman" w:eastAsia="Times New Roman" w:hAnsi="Times New Roman" w:cs="Times New Roman"/>
          <w:color w:val="333333"/>
          <w:sz w:val="24"/>
          <w:szCs w:val="24"/>
          <w:lang w:eastAsia="ru-RU"/>
        </w:rPr>
        <w:t>орієнтування в просторі;</w:t>
      </w:r>
    </w:p>
    <w:p w14:paraId="707381E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295"/>
      <w:bookmarkEnd w:id="308"/>
      <w:r w:rsidRPr="00CF4034">
        <w:rPr>
          <w:rFonts w:ascii="Times New Roman" w:eastAsia="Times New Roman" w:hAnsi="Times New Roman" w:cs="Times New Roman"/>
          <w:color w:val="333333"/>
          <w:sz w:val="24"/>
          <w:szCs w:val="24"/>
          <w:lang w:eastAsia="ru-RU"/>
        </w:rPr>
        <w:t>2) для сліпоглухих учнів (вихованців):</w:t>
      </w:r>
    </w:p>
    <w:p w14:paraId="1A4B7A8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296"/>
      <w:bookmarkEnd w:id="309"/>
      <w:r w:rsidRPr="00CF4034">
        <w:rPr>
          <w:rFonts w:ascii="Times New Roman" w:eastAsia="Times New Roman" w:hAnsi="Times New Roman" w:cs="Times New Roman"/>
          <w:color w:val="333333"/>
          <w:sz w:val="24"/>
          <w:szCs w:val="24"/>
          <w:lang w:eastAsia="ru-RU"/>
        </w:rPr>
        <w:t>підбір оптичних засобів корекції;</w:t>
      </w:r>
    </w:p>
    <w:p w14:paraId="5CA8270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297"/>
      <w:bookmarkEnd w:id="310"/>
      <w:r w:rsidRPr="00CF4034">
        <w:rPr>
          <w:rFonts w:ascii="Times New Roman" w:eastAsia="Times New Roman" w:hAnsi="Times New Roman" w:cs="Times New Roman"/>
          <w:color w:val="333333"/>
          <w:sz w:val="24"/>
          <w:szCs w:val="24"/>
          <w:lang w:eastAsia="ru-RU"/>
        </w:rPr>
        <w:t>профілактика наслідків основного порушення;</w:t>
      </w:r>
    </w:p>
    <w:p w14:paraId="39EEABF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298"/>
      <w:bookmarkEnd w:id="311"/>
      <w:r w:rsidRPr="00CF4034">
        <w:rPr>
          <w:rFonts w:ascii="Times New Roman" w:eastAsia="Times New Roman" w:hAnsi="Times New Roman" w:cs="Times New Roman"/>
          <w:color w:val="333333"/>
          <w:sz w:val="24"/>
          <w:szCs w:val="24"/>
          <w:lang w:eastAsia="ru-RU"/>
        </w:rPr>
        <w:lastRenderedPageBreak/>
        <w:t>визначення зорових можливостей учнів (вихованців), особливостей зорового сприймання наочно-дидактичного матеріалу;</w:t>
      </w:r>
    </w:p>
    <w:p w14:paraId="1447C37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299"/>
      <w:bookmarkEnd w:id="312"/>
      <w:r w:rsidRPr="00CF4034">
        <w:rPr>
          <w:rFonts w:ascii="Times New Roman" w:eastAsia="Times New Roman" w:hAnsi="Times New Roman" w:cs="Times New Roman"/>
          <w:color w:val="333333"/>
          <w:sz w:val="24"/>
          <w:szCs w:val="24"/>
          <w:lang w:eastAsia="ru-RU"/>
        </w:rPr>
        <w:t>дозування зорових та фізичних навантажень;</w:t>
      </w:r>
    </w:p>
    <w:p w14:paraId="2022E14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300"/>
      <w:bookmarkEnd w:id="313"/>
      <w:r w:rsidRPr="00CF4034">
        <w:rPr>
          <w:rFonts w:ascii="Times New Roman" w:eastAsia="Times New Roman" w:hAnsi="Times New Roman" w:cs="Times New Roman"/>
          <w:color w:val="333333"/>
          <w:sz w:val="24"/>
          <w:szCs w:val="24"/>
          <w:lang w:eastAsia="ru-RU"/>
        </w:rPr>
        <w:t>розроблення комплексу вправ зорової гімнастики;</w:t>
      </w:r>
    </w:p>
    <w:p w14:paraId="752874D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4" w:name="n301"/>
      <w:bookmarkEnd w:id="314"/>
      <w:r w:rsidRPr="00CF4034">
        <w:rPr>
          <w:rFonts w:ascii="Times New Roman" w:eastAsia="Times New Roman" w:hAnsi="Times New Roman" w:cs="Times New Roman"/>
          <w:color w:val="333333"/>
          <w:sz w:val="24"/>
          <w:szCs w:val="24"/>
          <w:lang w:eastAsia="ru-RU"/>
        </w:rPr>
        <w:t>орієнтування в просторі;</w:t>
      </w:r>
    </w:p>
    <w:p w14:paraId="2C167FF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302"/>
      <w:bookmarkEnd w:id="315"/>
      <w:r w:rsidRPr="00CF4034">
        <w:rPr>
          <w:rFonts w:ascii="Times New Roman" w:eastAsia="Times New Roman" w:hAnsi="Times New Roman" w:cs="Times New Roman"/>
          <w:color w:val="333333"/>
          <w:sz w:val="24"/>
          <w:szCs w:val="24"/>
          <w:lang w:eastAsia="ru-RU"/>
        </w:rPr>
        <w:t>збереження та розвиток залишкового слуху;</w:t>
      </w:r>
    </w:p>
    <w:p w14:paraId="763730D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303"/>
      <w:bookmarkEnd w:id="316"/>
      <w:r w:rsidRPr="00CF4034">
        <w:rPr>
          <w:rFonts w:ascii="Times New Roman" w:eastAsia="Times New Roman" w:hAnsi="Times New Roman" w:cs="Times New Roman"/>
          <w:color w:val="333333"/>
          <w:sz w:val="24"/>
          <w:szCs w:val="24"/>
          <w:lang w:eastAsia="ru-RU"/>
        </w:rPr>
        <w:t>формування вимови;</w:t>
      </w:r>
    </w:p>
    <w:p w14:paraId="3E5A993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304"/>
      <w:bookmarkEnd w:id="317"/>
      <w:r w:rsidRPr="00CF4034">
        <w:rPr>
          <w:rFonts w:ascii="Times New Roman" w:eastAsia="Times New Roman" w:hAnsi="Times New Roman" w:cs="Times New Roman"/>
          <w:color w:val="333333"/>
          <w:sz w:val="24"/>
          <w:szCs w:val="24"/>
          <w:lang w:eastAsia="ru-RU"/>
        </w:rPr>
        <w:t>формування вмінь користування жестами та українською жестовою мовою;</w:t>
      </w:r>
    </w:p>
    <w:p w14:paraId="34B430B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305"/>
      <w:bookmarkEnd w:id="318"/>
      <w:r w:rsidRPr="00CF4034">
        <w:rPr>
          <w:rFonts w:ascii="Times New Roman" w:eastAsia="Times New Roman" w:hAnsi="Times New Roman" w:cs="Times New Roman"/>
          <w:color w:val="333333"/>
          <w:sz w:val="24"/>
          <w:szCs w:val="24"/>
          <w:lang w:eastAsia="ru-RU"/>
        </w:rPr>
        <w:t>спеціальна лікувальна фізична культура та фізична реабілітація;</w:t>
      </w:r>
    </w:p>
    <w:p w14:paraId="7FBE9C1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306"/>
      <w:bookmarkEnd w:id="319"/>
      <w:r w:rsidRPr="00CF4034">
        <w:rPr>
          <w:rFonts w:ascii="Times New Roman" w:eastAsia="Times New Roman" w:hAnsi="Times New Roman" w:cs="Times New Roman"/>
          <w:color w:val="333333"/>
          <w:sz w:val="24"/>
          <w:szCs w:val="24"/>
          <w:lang w:eastAsia="ru-RU"/>
        </w:rPr>
        <w:t>формування життєвих компетентностей, соціальна адаптація;</w:t>
      </w:r>
    </w:p>
    <w:p w14:paraId="4E784CD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307"/>
      <w:bookmarkEnd w:id="320"/>
      <w:r w:rsidRPr="00CF4034">
        <w:rPr>
          <w:rFonts w:ascii="Times New Roman" w:eastAsia="Times New Roman" w:hAnsi="Times New Roman" w:cs="Times New Roman"/>
          <w:color w:val="333333"/>
          <w:sz w:val="24"/>
          <w:szCs w:val="24"/>
          <w:lang w:eastAsia="ru-RU"/>
        </w:rPr>
        <w:t>3) для учнів (вихованців), які мають порушення опорно-рухового апарату у поєднанні з тяжкими порушеннями мовлення чи інтелектуальними порушеннями:</w:t>
      </w:r>
    </w:p>
    <w:p w14:paraId="7827DBF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308"/>
      <w:bookmarkEnd w:id="321"/>
      <w:r w:rsidRPr="00CF4034">
        <w:rPr>
          <w:rFonts w:ascii="Times New Roman" w:eastAsia="Times New Roman" w:hAnsi="Times New Roman" w:cs="Times New Roman"/>
          <w:color w:val="333333"/>
          <w:sz w:val="24"/>
          <w:szCs w:val="24"/>
          <w:lang w:eastAsia="ru-RU"/>
        </w:rPr>
        <w:t>поліпшення рухових, психічних, комунікативних і мовленнєвих функцій;</w:t>
      </w:r>
    </w:p>
    <w:p w14:paraId="2C2F98F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309"/>
      <w:bookmarkEnd w:id="322"/>
      <w:r w:rsidRPr="00CF4034">
        <w:rPr>
          <w:rFonts w:ascii="Times New Roman" w:eastAsia="Times New Roman" w:hAnsi="Times New Roman" w:cs="Times New Roman"/>
          <w:color w:val="333333"/>
          <w:sz w:val="24"/>
          <w:szCs w:val="24"/>
          <w:lang w:eastAsia="ru-RU"/>
        </w:rPr>
        <w:t>підвищення можливості до самообслуговування і соціальної адаптації;</w:t>
      </w:r>
    </w:p>
    <w:p w14:paraId="390BC83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310"/>
      <w:bookmarkEnd w:id="323"/>
      <w:r w:rsidRPr="00CF4034">
        <w:rPr>
          <w:rFonts w:ascii="Times New Roman" w:eastAsia="Times New Roman" w:hAnsi="Times New Roman" w:cs="Times New Roman"/>
          <w:color w:val="333333"/>
          <w:sz w:val="24"/>
          <w:szCs w:val="24"/>
          <w:lang w:eastAsia="ru-RU"/>
        </w:rPr>
        <w:t>формування мовленнєвої компетентності як основи соціалізації (тренування дихання, зміцнення голосових і дихальних м’язів);</w:t>
      </w:r>
    </w:p>
    <w:p w14:paraId="140DD92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311"/>
      <w:bookmarkEnd w:id="324"/>
      <w:r w:rsidRPr="00CF4034">
        <w:rPr>
          <w:rFonts w:ascii="Times New Roman" w:eastAsia="Times New Roman" w:hAnsi="Times New Roman" w:cs="Times New Roman"/>
          <w:color w:val="333333"/>
          <w:sz w:val="24"/>
          <w:szCs w:val="24"/>
          <w:lang w:eastAsia="ru-RU"/>
        </w:rPr>
        <w:t>4) для учнів (вихованців) з інтелектуальними порушеннями у поєднанні з тяжкими порушеннями мовлення:</w:t>
      </w:r>
    </w:p>
    <w:p w14:paraId="7251675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5" w:name="n312"/>
      <w:bookmarkEnd w:id="325"/>
      <w:r w:rsidRPr="00CF4034">
        <w:rPr>
          <w:rFonts w:ascii="Times New Roman" w:eastAsia="Times New Roman" w:hAnsi="Times New Roman" w:cs="Times New Roman"/>
          <w:color w:val="333333"/>
          <w:sz w:val="24"/>
          <w:szCs w:val="24"/>
          <w:lang w:eastAsia="ru-RU"/>
        </w:rPr>
        <w:t>розвиток когнітивних функцій, мовлення, формування життєвих компетентностей;</w:t>
      </w:r>
    </w:p>
    <w:p w14:paraId="37F6663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313"/>
      <w:bookmarkEnd w:id="326"/>
      <w:r w:rsidRPr="00CF4034">
        <w:rPr>
          <w:rFonts w:ascii="Times New Roman" w:eastAsia="Times New Roman" w:hAnsi="Times New Roman" w:cs="Times New Roman"/>
          <w:color w:val="333333"/>
          <w:sz w:val="24"/>
          <w:szCs w:val="24"/>
          <w:lang w:eastAsia="ru-RU"/>
        </w:rPr>
        <w:t>соціальна адаптація.</w:t>
      </w:r>
    </w:p>
    <w:p w14:paraId="02BB741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314"/>
      <w:bookmarkEnd w:id="327"/>
      <w:r w:rsidRPr="00CF4034">
        <w:rPr>
          <w:rFonts w:ascii="Times New Roman" w:eastAsia="Times New Roman" w:hAnsi="Times New Roman" w:cs="Times New Roman"/>
          <w:color w:val="333333"/>
          <w:sz w:val="24"/>
          <w:szCs w:val="24"/>
          <w:lang w:eastAsia="ru-RU"/>
        </w:rPr>
        <w:t>47. Заклади охорони здоров’я разом з органами управління освітою та органами охорони здоров’я щороку забезпечують проведення безоплатного медичного огляду учнів (вихованців) центру та моніторингу стану їх здоров’я. Діти з хронічними захворюваннями перебувають під постійним диспансерним наглядом відповідних закладів охорони здоров’я.</w:t>
      </w:r>
    </w:p>
    <w:p w14:paraId="6C616DB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315"/>
      <w:bookmarkEnd w:id="328"/>
      <w:r w:rsidRPr="00CF4034">
        <w:rPr>
          <w:rFonts w:ascii="Times New Roman" w:eastAsia="Times New Roman" w:hAnsi="Times New Roman" w:cs="Times New Roman"/>
          <w:color w:val="333333"/>
          <w:sz w:val="24"/>
          <w:szCs w:val="24"/>
          <w:lang w:eastAsia="ru-RU"/>
        </w:rPr>
        <w:t>48. Психолого-педагогічна реабілітація у центрі забезпечує психолого-педагогічну корекцію та діагностику емоційно-вольової сфери та інтелектуального розвитку дітей із складними порушеннями для проведення моніторингу ефективності корекційно-розвиткової роботи.</w:t>
      </w:r>
    </w:p>
    <w:p w14:paraId="70BB241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316"/>
      <w:bookmarkEnd w:id="329"/>
      <w:r w:rsidRPr="00CF4034">
        <w:rPr>
          <w:rFonts w:ascii="Times New Roman" w:eastAsia="Times New Roman" w:hAnsi="Times New Roman" w:cs="Times New Roman"/>
          <w:color w:val="333333"/>
          <w:sz w:val="24"/>
          <w:szCs w:val="24"/>
          <w:lang w:eastAsia="ru-RU"/>
        </w:rPr>
        <w:t>49. Психолого-педагогічна реабілітація та соціально-побутова адаптація передбачає запровадження комплексу заходів (у тому числі відповідних форм, методів, змісту навчання), що створюють передумови для оволодіння дітьми із складними порушеннями системою знань та компетентностей, застосування яких сприятиме подальшому розвитку особистості (підвищення освітнього, кваліфікаційного рівня, здатність до самостійного проживання та трудової діяльності (у разі можливості), організації побуту, адекватного планування самостійного життя).</w:t>
      </w:r>
    </w:p>
    <w:p w14:paraId="5664FEBE"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317"/>
      <w:bookmarkEnd w:id="330"/>
      <w:r w:rsidRPr="00CF4034">
        <w:rPr>
          <w:rFonts w:ascii="Times New Roman" w:eastAsia="Times New Roman" w:hAnsi="Times New Roman" w:cs="Times New Roman"/>
          <w:color w:val="333333"/>
          <w:sz w:val="24"/>
          <w:szCs w:val="24"/>
          <w:lang w:eastAsia="ru-RU"/>
        </w:rPr>
        <w:t>50. З урахуванням особливостей психофізичного розвитку учнів (вихованців) у центрі здійснюються заходи з професійної орієнтації (професійна орієнтація, допрофесійна підготовка).</w:t>
      </w:r>
    </w:p>
    <w:p w14:paraId="7B8D9E41"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31" w:name="n318"/>
      <w:bookmarkEnd w:id="331"/>
      <w:r w:rsidRPr="00CF4034">
        <w:rPr>
          <w:rFonts w:ascii="Times New Roman" w:eastAsia="Times New Roman" w:hAnsi="Times New Roman" w:cs="Times New Roman"/>
          <w:b/>
          <w:bCs/>
          <w:color w:val="333333"/>
          <w:sz w:val="28"/>
          <w:szCs w:val="28"/>
          <w:lang w:eastAsia="ru-RU"/>
        </w:rPr>
        <w:t>Матеріально-технічна база та фінансово-господарська діяльність</w:t>
      </w:r>
    </w:p>
    <w:p w14:paraId="02FD1EA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319"/>
      <w:bookmarkEnd w:id="332"/>
      <w:r w:rsidRPr="00CF4034">
        <w:rPr>
          <w:rFonts w:ascii="Times New Roman" w:eastAsia="Times New Roman" w:hAnsi="Times New Roman" w:cs="Times New Roman"/>
          <w:color w:val="333333"/>
          <w:sz w:val="24"/>
          <w:szCs w:val="24"/>
          <w:lang w:eastAsia="ru-RU"/>
        </w:rPr>
        <w:lastRenderedPageBreak/>
        <w:t>51. Матеріально-технічна база центру включає будівлі, споруди, землю, комунікації, обладнання, транспортні засоби, службове житло, інші цінності, вартість яких відображена у балансі.</w:t>
      </w:r>
    </w:p>
    <w:p w14:paraId="438D83A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320"/>
      <w:bookmarkEnd w:id="333"/>
      <w:r w:rsidRPr="00CF4034">
        <w:rPr>
          <w:rFonts w:ascii="Times New Roman" w:eastAsia="Times New Roman" w:hAnsi="Times New Roman" w:cs="Times New Roman"/>
          <w:color w:val="333333"/>
          <w:sz w:val="24"/>
          <w:szCs w:val="24"/>
          <w:lang w:eastAsia="ru-RU"/>
        </w:rPr>
        <w:t>52. Використання матеріально-технічної бази та провадження фінансово-господарської діяльності центру здійснюється відповідно до законодавства.</w:t>
      </w:r>
    </w:p>
    <w:p w14:paraId="27012E4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321"/>
      <w:bookmarkEnd w:id="334"/>
      <w:r w:rsidRPr="00CF4034">
        <w:rPr>
          <w:rFonts w:ascii="Times New Roman" w:eastAsia="Times New Roman" w:hAnsi="Times New Roman" w:cs="Times New Roman"/>
          <w:color w:val="333333"/>
          <w:sz w:val="24"/>
          <w:szCs w:val="24"/>
          <w:lang w:eastAsia="ru-RU"/>
        </w:rPr>
        <w:t>53. Приміщення центру та територія повинні бути доступними для осіб з особливими освітніми потребами відповідно до будівельних норм, державних стандартів і правил.</w:t>
      </w:r>
    </w:p>
    <w:p w14:paraId="7358837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322"/>
      <w:bookmarkEnd w:id="335"/>
      <w:r w:rsidRPr="00CF4034">
        <w:rPr>
          <w:rFonts w:ascii="Times New Roman" w:eastAsia="Times New Roman" w:hAnsi="Times New Roman" w:cs="Times New Roman"/>
          <w:color w:val="333333"/>
          <w:sz w:val="24"/>
          <w:szCs w:val="24"/>
          <w:lang w:eastAsia="ru-RU"/>
        </w:rPr>
        <w:t>54. Центр повинен мати навчальний корпус з обладнаними кабінетами, класами, лабораторіями, залами, бібліотекою, відділення корекційно-розвиткової роботи тощо.</w:t>
      </w:r>
    </w:p>
    <w:p w14:paraId="25B8AF9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323"/>
      <w:bookmarkEnd w:id="336"/>
      <w:r w:rsidRPr="00CF4034">
        <w:rPr>
          <w:rFonts w:ascii="Times New Roman" w:eastAsia="Times New Roman" w:hAnsi="Times New Roman" w:cs="Times New Roman"/>
          <w:color w:val="333333"/>
          <w:sz w:val="24"/>
          <w:szCs w:val="24"/>
          <w:lang w:eastAsia="ru-RU"/>
        </w:rPr>
        <w:t>У разі наявності інтернату центр повинен мати спальний корпус (блок) із спальними та іншими кімнатами для відпочинку і дозвілля.</w:t>
      </w:r>
    </w:p>
    <w:p w14:paraId="39343C3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324"/>
      <w:bookmarkEnd w:id="337"/>
      <w:r w:rsidRPr="00CF4034">
        <w:rPr>
          <w:rFonts w:ascii="Times New Roman" w:eastAsia="Times New Roman" w:hAnsi="Times New Roman" w:cs="Times New Roman"/>
          <w:color w:val="333333"/>
          <w:sz w:val="24"/>
          <w:szCs w:val="24"/>
          <w:lang w:eastAsia="ru-RU"/>
        </w:rPr>
        <w:t>55. Для проведення належної корекційно-розвиткової роботи та надання медичної допомоги у центрі повинно бути утворене відділення корекційно-розвиткової роботи, яке може складатися з таких обладнаних приміщень:</w:t>
      </w:r>
    </w:p>
    <w:p w14:paraId="23F620E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325"/>
      <w:bookmarkEnd w:id="338"/>
      <w:r w:rsidRPr="00CF4034">
        <w:rPr>
          <w:rFonts w:ascii="Times New Roman" w:eastAsia="Times New Roman" w:hAnsi="Times New Roman" w:cs="Times New Roman"/>
          <w:color w:val="333333"/>
          <w:sz w:val="24"/>
          <w:szCs w:val="24"/>
          <w:lang w:eastAsia="ru-RU"/>
        </w:rPr>
        <w:t>логопедичних кабінетів;</w:t>
      </w:r>
    </w:p>
    <w:p w14:paraId="345A315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326"/>
      <w:bookmarkEnd w:id="339"/>
      <w:r w:rsidRPr="00CF4034">
        <w:rPr>
          <w:rFonts w:ascii="Times New Roman" w:eastAsia="Times New Roman" w:hAnsi="Times New Roman" w:cs="Times New Roman"/>
          <w:color w:val="333333"/>
          <w:sz w:val="24"/>
          <w:szCs w:val="24"/>
          <w:lang w:eastAsia="ru-RU"/>
        </w:rPr>
        <w:t>кабінету для проведення групових занять з ритміки (логоритміки);</w:t>
      </w:r>
    </w:p>
    <w:p w14:paraId="03239925"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327"/>
      <w:bookmarkEnd w:id="340"/>
      <w:r w:rsidRPr="00CF4034">
        <w:rPr>
          <w:rFonts w:ascii="Times New Roman" w:eastAsia="Times New Roman" w:hAnsi="Times New Roman" w:cs="Times New Roman"/>
          <w:color w:val="333333"/>
          <w:sz w:val="24"/>
          <w:szCs w:val="24"/>
          <w:lang w:eastAsia="ru-RU"/>
        </w:rPr>
        <w:t>кабінету з лікувальної фізичної культури, масажу і вправ на тренажерах;</w:t>
      </w:r>
    </w:p>
    <w:p w14:paraId="07B6DF4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328"/>
      <w:bookmarkEnd w:id="341"/>
      <w:r w:rsidRPr="00CF4034">
        <w:rPr>
          <w:rFonts w:ascii="Times New Roman" w:eastAsia="Times New Roman" w:hAnsi="Times New Roman" w:cs="Times New Roman"/>
          <w:color w:val="333333"/>
          <w:sz w:val="24"/>
          <w:szCs w:val="24"/>
          <w:lang w:eastAsia="ru-RU"/>
        </w:rPr>
        <w:t>кабінетів для занять із соціально-побутового орієнтування;</w:t>
      </w:r>
    </w:p>
    <w:p w14:paraId="0DA19C6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329"/>
      <w:bookmarkEnd w:id="342"/>
      <w:r w:rsidRPr="00CF4034">
        <w:rPr>
          <w:rFonts w:ascii="Times New Roman" w:eastAsia="Times New Roman" w:hAnsi="Times New Roman" w:cs="Times New Roman"/>
          <w:color w:val="333333"/>
          <w:sz w:val="24"/>
          <w:szCs w:val="24"/>
          <w:lang w:eastAsia="ru-RU"/>
        </w:rPr>
        <w:t>навчально-виробничих майстерень;</w:t>
      </w:r>
    </w:p>
    <w:p w14:paraId="0BF965C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330"/>
      <w:bookmarkEnd w:id="343"/>
      <w:r w:rsidRPr="00CF4034">
        <w:rPr>
          <w:rFonts w:ascii="Times New Roman" w:eastAsia="Times New Roman" w:hAnsi="Times New Roman" w:cs="Times New Roman"/>
          <w:color w:val="333333"/>
          <w:sz w:val="24"/>
          <w:szCs w:val="24"/>
          <w:lang w:eastAsia="ru-RU"/>
        </w:rPr>
        <w:t>кабінету трудового навчання для учнів початкової школи;</w:t>
      </w:r>
    </w:p>
    <w:p w14:paraId="79C1B25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331"/>
      <w:bookmarkEnd w:id="344"/>
      <w:r w:rsidRPr="00CF4034">
        <w:rPr>
          <w:rFonts w:ascii="Times New Roman" w:eastAsia="Times New Roman" w:hAnsi="Times New Roman" w:cs="Times New Roman"/>
          <w:color w:val="333333"/>
          <w:sz w:val="24"/>
          <w:szCs w:val="24"/>
          <w:lang w:eastAsia="ru-RU"/>
        </w:rPr>
        <w:t>кабінетів психологічного розвантаження;</w:t>
      </w:r>
    </w:p>
    <w:p w14:paraId="16E349D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332"/>
      <w:bookmarkEnd w:id="345"/>
      <w:r w:rsidRPr="00CF4034">
        <w:rPr>
          <w:rFonts w:ascii="Times New Roman" w:eastAsia="Times New Roman" w:hAnsi="Times New Roman" w:cs="Times New Roman"/>
          <w:color w:val="333333"/>
          <w:sz w:val="24"/>
          <w:szCs w:val="24"/>
          <w:lang w:eastAsia="ru-RU"/>
        </w:rPr>
        <w:t>терапевтичного, стоматологічного, процедурного кабінетів, кабінетів фізіотерапії та клімато-бальнеологічного лікування;</w:t>
      </w:r>
    </w:p>
    <w:p w14:paraId="2893E4E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333"/>
      <w:bookmarkEnd w:id="346"/>
      <w:r w:rsidRPr="00CF4034">
        <w:rPr>
          <w:rFonts w:ascii="Times New Roman" w:eastAsia="Times New Roman" w:hAnsi="Times New Roman" w:cs="Times New Roman"/>
          <w:color w:val="333333"/>
          <w:sz w:val="24"/>
          <w:szCs w:val="24"/>
          <w:lang w:eastAsia="ru-RU"/>
        </w:rPr>
        <w:t>басейну;</w:t>
      </w:r>
    </w:p>
    <w:p w14:paraId="4CC1C6D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334"/>
      <w:bookmarkEnd w:id="347"/>
      <w:r w:rsidRPr="00CF4034">
        <w:rPr>
          <w:rFonts w:ascii="Times New Roman" w:eastAsia="Times New Roman" w:hAnsi="Times New Roman" w:cs="Times New Roman"/>
          <w:color w:val="333333"/>
          <w:sz w:val="24"/>
          <w:szCs w:val="24"/>
          <w:lang w:eastAsia="ru-RU"/>
        </w:rPr>
        <w:t>кабінету психологічної корекції для проведення психологічного консультування та діагностування і занять з розвитку;</w:t>
      </w:r>
    </w:p>
    <w:p w14:paraId="40F6EEAB"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335"/>
      <w:bookmarkEnd w:id="348"/>
      <w:r w:rsidRPr="00CF4034">
        <w:rPr>
          <w:rFonts w:ascii="Times New Roman" w:eastAsia="Times New Roman" w:hAnsi="Times New Roman" w:cs="Times New Roman"/>
          <w:color w:val="333333"/>
          <w:sz w:val="24"/>
          <w:szCs w:val="24"/>
          <w:lang w:eastAsia="ru-RU"/>
        </w:rPr>
        <w:t>кабінету сенсорно-моторної реабілітації.</w:t>
      </w:r>
    </w:p>
    <w:p w14:paraId="5C2EDC8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9" w:name="n336"/>
      <w:bookmarkEnd w:id="349"/>
      <w:r w:rsidRPr="00CF4034">
        <w:rPr>
          <w:rFonts w:ascii="Times New Roman" w:eastAsia="Times New Roman" w:hAnsi="Times New Roman" w:cs="Times New Roman"/>
          <w:color w:val="333333"/>
          <w:sz w:val="24"/>
          <w:szCs w:val="24"/>
          <w:lang w:eastAsia="ru-RU"/>
        </w:rPr>
        <w:t>56. У центрі додатково можуть бути обладнані:</w:t>
      </w:r>
    </w:p>
    <w:p w14:paraId="0CD0038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337"/>
      <w:bookmarkEnd w:id="350"/>
      <w:r w:rsidRPr="00CF4034">
        <w:rPr>
          <w:rFonts w:ascii="Times New Roman" w:eastAsia="Times New Roman" w:hAnsi="Times New Roman" w:cs="Times New Roman"/>
          <w:color w:val="333333"/>
          <w:sz w:val="24"/>
          <w:szCs w:val="24"/>
          <w:lang w:eastAsia="ru-RU"/>
        </w:rPr>
        <w:t>1) для учнів (вихованців) з порушенням зору:</w:t>
      </w:r>
    </w:p>
    <w:p w14:paraId="2324715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338"/>
      <w:bookmarkEnd w:id="351"/>
      <w:r w:rsidRPr="00CF4034">
        <w:rPr>
          <w:rFonts w:ascii="Times New Roman" w:eastAsia="Times New Roman" w:hAnsi="Times New Roman" w:cs="Times New Roman"/>
          <w:color w:val="333333"/>
          <w:sz w:val="24"/>
          <w:szCs w:val="24"/>
          <w:lang w:eastAsia="ru-RU"/>
        </w:rPr>
        <w:t>офтальмологічний кабінет із затемненою кімнатою;</w:t>
      </w:r>
    </w:p>
    <w:p w14:paraId="481CF6E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2" w:name="n339"/>
      <w:bookmarkEnd w:id="352"/>
      <w:r w:rsidRPr="00CF4034">
        <w:rPr>
          <w:rFonts w:ascii="Times New Roman" w:eastAsia="Times New Roman" w:hAnsi="Times New Roman" w:cs="Times New Roman"/>
          <w:color w:val="333333"/>
          <w:sz w:val="24"/>
          <w:szCs w:val="24"/>
          <w:lang w:eastAsia="ru-RU"/>
        </w:rPr>
        <w:t>кабінет плеоптичного (плеопто-ортоптичного) лікування;</w:t>
      </w:r>
    </w:p>
    <w:p w14:paraId="1A384BF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3" w:name="n340"/>
      <w:bookmarkEnd w:id="353"/>
      <w:r w:rsidRPr="00CF4034">
        <w:rPr>
          <w:rFonts w:ascii="Times New Roman" w:eastAsia="Times New Roman" w:hAnsi="Times New Roman" w:cs="Times New Roman"/>
          <w:color w:val="333333"/>
          <w:sz w:val="24"/>
          <w:szCs w:val="24"/>
          <w:lang w:eastAsia="ru-RU"/>
        </w:rPr>
        <w:t>кабінет для занять з розвитку зорового сприймання, орієнтування у просторі;</w:t>
      </w:r>
    </w:p>
    <w:p w14:paraId="7CC712FA"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341"/>
      <w:bookmarkEnd w:id="354"/>
      <w:r w:rsidRPr="00CF4034">
        <w:rPr>
          <w:rFonts w:ascii="Times New Roman" w:eastAsia="Times New Roman" w:hAnsi="Times New Roman" w:cs="Times New Roman"/>
          <w:color w:val="333333"/>
          <w:sz w:val="24"/>
          <w:szCs w:val="24"/>
          <w:lang w:eastAsia="ru-RU"/>
        </w:rPr>
        <w:t>кабінет інформаційних ресурсів з комп’ютерними тифлокомплексами із спеціально адаптованим програмним забезпеченням (для сліпих дітей тифлокомплекси повинні бути укомплектованими брайлівським дисплеєм, для дітей із зниженим зором - технічними засобами збільшення) та брайлівським принтером;</w:t>
      </w:r>
    </w:p>
    <w:p w14:paraId="7C2FEF43"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342"/>
      <w:bookmarkEnd w:id="355"/>
      <w:r w:rsidRPr="00CF4034">
        <w:rPr>
          <w:rFonts w:ascii="Times New Roman" w:eastAsia="Times New Roman" w:hAnsi="Times New Roman" w:cs="Times New Roman"/>
          <w:color w:val="333333"/>
          <w:sz w:val="24"/>
          <w:szCs w:val="24"/>
          <w:lang w:eastAsia="ru-RU"/>
        </w:rPr>
        <w:t>бібліотека і читальний зал збільшеного розміру для розміщення та користування книгами, що видані з використанням шрифту Брайля, із спеціальними технічними засобами для читання, а також телесенсорними лупами та аудіокнигами;</w:t>
      </w:r>
    </w:p>
    <w:p w14:paraId="55FAD3A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343"/>
      <w:bookmarkEnd w:id="356"/>
      <w:r w:rsidRPr="00CF4034">
        <w:rPr>
          <w:rFonts w:ascii="Times New Roman" w:eastAsia="Times New Roman" w:hAnsi="Times New Roman" w:cs="Times New Roman"/>
          <w:color w:val="333333"/>
          <w:sz w:val="24"/>
          <w:szCs w:val="24"/>
          <w:lang w:eastAsia="ru-RU"/>
        </w:rPr>
        <w:lastRenderedPageBreak/>
        <w:t>майданчик для проведення занять з орієнтування у просторі;</w:t>
      </w:r>
    </w:p>
    <w:p w14:paraId="1296805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344"/>
      <w:bookmarkEnd w:id="357"/>
      <w:r w:rsidRPr="00CF4034">
        <w:rPr>
          <w:rFonts w:ascii="Times New Roman" w:eastAsia="Times New Roman" w:hAnsi="Times New Roman" w:cs="Times New Roman"/>
          <w:color w:val="333333"/>
          <w:sz w:val="24"/>
          <w:szCs w:val="24"/>
          <w:lang w:eastAsia="ru-RU"/>
        </w:rPr>
        <w:t>класи з комп’ютерною технікою із спеціальним програмним забезпеченням для збільшення та озвучування текстів, телесенсорними лупами тощо;</w:t>
      </w:r>
    </w:p>
    <w:p w14:paraId="32C5645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345"/>
      <w:bookmarkEnd w:id="358"/>
      <w:r w:rsidRPr="00CF4034">
        <w:rPr>
          <w:rFonts w:ascii="Times New Roman" w:eastAsia="Times New Roman" w:hAnsi="Times New Roman" w:cs="Times New Roman"/>
          <w:color w:val="333333"/>
          <w:sz w:val="24"/>
          <w:szCs w:val="24"/>
          <w:lang w:eastAsia="ru-RU"/>
        </w:rPr>
        <w:t>робоче місце учня (вихованця) - індивідуальним освітленням, а класи - додатковим освітленням дошки;</w:t>
      </w:r>
    </w:p>
    <w:p w14:paraId="59A63670"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346"/>
      <w:bookmarkEnd w:id="359"/>
      <w:r w:rsidRPr="00CF4034">
        <w:rPr>
          <w:rFonts w:ascii="Times New Roman" w:eastAsia="Times New Roman" w:hAnsi="Times New Roman" w:cs="Times New Roman"/>
          <w:color w:val="333333"/>
          <w:sz w:val="24"/>
          <w:szCs w:val="24"/>
          <w:lang w:eastAsia="ru-RU"/>
        </w:rPr>
        <w:t>2) для учнів (вихованців) з порушеннями опорно-рухового апарату:</w:t>
      </w:r>
    </w:p>
    <w:p w14:paraId="58835DAC"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347"/>
      <w:bookmarkEnd w:id="360"/>
      <w:r w:rsidRPr="00CF4034">
        <w:rPr>
          <w:rFonts w:ascii="Times New Roman" w:eastAsia="Times New Roman" w:hAnsi="Times New Roman" w:cs="Times New Roman"/>
          <w:color w:val="333333"/>
          <w:sz w:val="24"/>
          <w:szCs w:val="24"/>
          <w:lang w:eastAsia="ru-RU"/>
        </w:rPr>
        <w:t>кабінети дитячого психіатра (невролога), ортопеда;</w:t>
      </w:r>
    </w:p>
    <w:p w14:paraId="42AD7A6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1" w:name="n348"/>
      <w:bookmarkEnd w:id="361"/>
      <w:r w:rsidRPr="00CF4034">
        <w:rPr>
          <w:rFonts w:ascii="Times New Roman" w:eastAsia="Times New Roman" w:hAnsi="Times New Roman" w:cs="Times New Roman"/>
          <w:color w:val="333333"/>
          <w:sz w:val="24"/>
          <w:szCs w:val="24"/>
          <w:lang w:eastAsia="ru-RU"/>
        </w:rPr>
        <w:t>кабінети лікувальної фізичної культури з урахуванням можливості проведення групових, індивідуальних занять (з розрахунку один кабінет на одного інструктора з лікувальної фізичної культури для роботи у дві зміни);</w:t>
      </w:r>
    </w:p>
    <w:p w14:paraId="143DC95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349"/>
      <w:bookmarkEnd w:id="362"/>
      <w:r w:rsidRPr="00CF4034">
        <w:rPr>
          <w:rFonts w:ascii="Times New Roman" w:eastAsia="Times New Roman" w:hAnsi="Times New Roman" w:cs="Times New Roman"/>
          <w:color w:val="333333"/>
          <w:sz w:val="24"/>
          <w:szCs w:val="24"/>
          <w:lang w:eastAsia="ru-RU"/>
        </w:rPr>
        <w:t>масажний кабінет;</w:t>
      </w:r>
    </w:p>
    <w:p w14:paraId="2161D51D"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350"/>
      <w:bookmarkEnd w:id="363"/>
      <w:r w:rsidRPr="00CF4034">
        <w:rPr>
          <w:rFonts w:ascii="Times New Roman" w:eastAsia="Times New Roman" w:hAnsi="Times New Roman" w:cs="Times New Roman"/>
          <w:color w:val="333333"/>
          <w:sz w:val="24"/>
          <w:szCs w:val="24"/>
          <w:lang w:eastAsia="ru-RU"/>
        </w:rPr>
        <w:t>3) для учнів (вихованців) з порушеннями слуху:</w:t>
      </w:r>
    </w:p>
    <w:p w14:paraId="4139907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351"/>
      <w:bookmarkEnd w:id="364"/>
      <w:r w:rsidRPr="00CF4034">
        <w:rPr>
          <w:rFonts w:ascii="Times New Roman" w:eastAsia="Times New Roman" w:hAnsi="Times New Roman" w:cs="Times New Roman"/>
          <w:color w:val="333333"/>
          <w:sz w:val="24"/>
          <w:szCs w:val="24"/>
          <w:lang w:eastAsia="ru-RU"/>
        </w:rPr>
        <w:t>кабінети корекційно-відновлювальної сурдопедагогічної реабілітації для проведення індивідуальних та групових занять з розвитку слухо-зоро-тактильного сприймання мовлення та формування вимови;</w:t>
      </w:r>
    </w:p>
    <w:p w14:paraId="58678097"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352"/>
      <w:bookmarkEnd w:id="365"/>
      <w:r w:rsidRPr="00CF4034">
        <w:rPr>
          <w:rFonts w:ascii="Times New Roman" w:eastAsia="Times New Roman" w:hAnsi="Times New Roman" w:cs="Times New Roman"/>
          <w:color w:val="333333"/>
          <w:sz w:val="24"/>
          <w:szCs w:val="24"/>
          <w:lang w:eastAsia="ru-RU"/>
        </w:rPr>
        <w:t>слуховий кабінет для проведення групових занять з розвитку слухового сприймання, розвитку в учнів (вихованців) вміння ефективно користуватися залишковим слухом у процесі мовленнєвого спілкування, нормалізації тембру, голосу, інтонації і ритму мовлення, розвитку здатності орієнтуватися у світі немовленнєвих звуків;</w:t>
      </w:r>
    </w:p>
    <w:p w14:paraId="15BD0184"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353"/>
      <w:bookmarkEnd w:id="366"/>
      <w:r w:rsidRPr="00CF4034">
        <w:rPr>
          <w:rFonts w:ascii="Times New Roman" w:eastAsia="Times New Roman" w:hAnsi="Times New Roman" w:cs="Times New Roman"/>
          <w:color w:val="333333"/>
          <w:sz w:val="24"/>
          <w:szCs w:val="24"/>
          <w:lang w:eastAsia="ru-RU"/>
        </w:rPr>
        <w:t>кабінет української жестової мови;</w:t>
      </w:r>
    </w:p>
    <w:p w14:paraId="0EEFE49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7" w:name="n354"/>
      <w:bookmarkEnd w:id="367"/>
      <w:r w:rsidRPr="00CF4034">
        <w:rPr>
          <w:rFonts w:ascii="Times New Roman" w:eastAsia="Times New Roman" w:hAnsi="Times New Roman" w:cs="Times New Roman"/>
          <w:color w:val="333333"/>
          <w:sz w:val="24"/>
          <w:szCs w:val="24"/>
          <w:lang w:eastAsia="ru-RU"/>
        </w:rPr>
        <w:t>кабінети корекційно-відновлювальної сурдопедагогічної реабілітації із слухомовними тренажерами та відповідним програмним забезпеченням.</w:t>
      </w:r>
    </w:p>
    <w:p w14:paraId="242070A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8" w:name="n355"/>
      <w:bookmarkEnd w:id="368"/>
      <w:r w:rsidRPr="00CF4034">
        <w:rPr>
          <w:rFonts w:ascii="Times New Roman" w:eastAsia="Times New Roman" w:hAnsi="Times New Roman" w:cs="Times New Roman"/>
          <w:color w:val="333333"/>
          <w:sz w:val="24"/>
          <w:szCs w:val="24"/>
          <w:lang w:eastAsia="ru-RU"/>
        </w:rPr>
        <w:t>57.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учнів (вихованців), технічними та іншими засобами реабілітації, виробами медичного призначення учні (вихованці) забезпечуються відповідно до встановлених норм.</w:t>
      </w:r>
    </w:p>
    <w:p w14:paraId="0B8FB38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9" w:name="n356"/>
      <w:bookmarkEnd w:id="369"/>
      <w:r w:rsidRPr="00CF4034">
        <w:rPr>
          <w:rFonts w:ascii="Times New Roman" w:eastAsia="Times New Roman" w:hAnsi="Times New Roman" w:cs="Times New Roman"/>
          <w:color w:val="333333"/>
          <w:sz w:val="24"/>
          <w:szCs w:val="24"/>
          <w:lang w:eastAsia="ru-RU"/>
        </w:rPr>
        <w:t>58. Засновник (засновники) забезпечує щоденне підвезення учнів (вихованців) до центру та у зворотному напрямку.</w:t>
      </w:r>
    </w:p>
    <w:p w14:paraId="22E7269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357"/>
      <w:bookmarkEnd w:id="370"/>
      <w:r w:rsidRPr="00CF4034">
        <w:rPr>
          <w:rFonts w:ascii="Times New Roman" w:eastAsia="Times New Roman" w:hAnsi="Times New Roman" w:cs="Times New Roman"/>
          <w:color w:val="333333"/>
          <w:sz w:val="24"/>
          <w:szCs w:val="24"/>
          <w:lang w:eastAsia="ru-RU"/>
        </w:rPr>
        <w:t>59. Звітність про діяльність центру здійснюється відповідно до законодавства.</w:t>
      </w:r>
    </w:p>
    <w:p w14:paraId="18C08C48" w14:textId="77777777" w:rsidR="00CF4034" w:rsidRPr="00CF4034" w:rsidRDefault="00CF4034" w:rsidP="00CF403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371" w:name="n358"/>
      <w:bookmarkEnd w:id="371"/>
      <w:r w:rsidRPr="00CF4034">
        <w:rPr>
          <w:rFonts w:ascii="Times New Roman" w:eastAsia="Times New Roman" w:hAnsi="Times New Roman" w:cs="Times New Roman"/>
          <w:b/>
          <w:bCs/>
          <w:color w:val="333333"/>
          <w:sz w:val="28"/>
          <w:szCs w:val="28"/>
          <w:lang w:eastAsia="ru-RU"/>
        </w:rPr>
        <w:t>Управління центром</w:t>
      </w:r>
    </w:p>
    <w:p w14:paraId="2DD271AF"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2" w:name="n359"/>
      <w:bookmarkEnd w:id="372"/>
      <w:r w:rsidRPr="00CF4034">
        <w:rPr>
          <w:rFonts w:ascii="Times New Roman" w:eastAsia="Times New Roman" w:hAnsi="Times New Roman" w:cs="Times New Roman"/>
          <w:color w:val="333333"/>
          <w:sz w:val="24"/>
          <w:szCs w:val="24"/>
          <w:lang w:eastAsia="ru-RU"/>
        </w:rPr>
        <w:t>60. Безпосереднє управління центром здійснює його директор. Директор центру повинен мати вищу освіту не нижче ступеня магістра (спеціаліста) за спеціальністю “Спеціальна освіта” (“Корекційна освіта”, “Дефектологія”) або “Психологія” (“Практична психологія”) та/або стаж педагогічної роботи не менше п’яти років у спеціальному закладі освіти. Призначення на посаду, звільнення з посади та повноваження директора центру визначаються законодавством та статутом центру.</w:t>
      </w:r>
    </w:p>
    <w:p w14:paraId="7D60240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360"/>
      <w:bookmarkEnd w:id="373"/>
      <w:r w:rsidRPr="00CF4034">
        <w:rPr>
          <w:rFonts w:ascii="Times New Roman" w:eastAsia="Times New Roman" w:hAnsi="Times New Roman" w:cs="Times New Roman"/>
          <w:color w:val="333333"/>
          <w:sz w:val="24"/>
          <w:szCs w:val="24"/>
          <w:lang w:eastAsia="ru-RU"/>
        </w:rPr>
        <w:t>61. Директор центру є головою педагогічної ради - колегіального органу управління центру.</w:t>
      </w:r>
    </w:p>
    <w:p w14:paraId="6C524DF8"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361"/>
      <w:bookmarkEnd w:id="374"/>
      <w:r w:rsidRPr="00CF4034">
        <w:rPr>
          <w:rFonts w:ascii="Times New Roman" w:eastAsia="Times New Roman" w:hAnsi="Times New Roman" w:cs="Times New Roman"/>
          <w:color w:val="333333"/>
          <w:sz w:val="24"/>
          <w:szCs w:val="24"/>
          <w:lang w:eastAsia="ru-RU"/>
        </w:rPr>
        <w:t>62. Педагогічна рада утворюється за наявності не менше трьох педагогічних працівників. Усі педагогічні, медичні працівники центру входять до складу педагогічної ради.</w:t>
      </w:r>
    </w:p>
    <w:p w14:paraId="2C861D01"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362"/>
      <w:bookmarkEnd w:id="375"/>
      <w:r w:rsidRPr="00CF4034">
        <w:rPr>
          <w:rFonts w:ascii="Times New Roman" w:eastAsia="Times New Roman" w:hAnsi="Times New Roman" w:cs="Times New Roman"/>
          <w:color w:val="333333"/>
          <w:sz w:val="24"/>
          <w:szCs w:val="24"/>
          <w:lang w:eastAsia="ru-RU"/>
        </w:rPr>
        <w:lastRenderedPageBreak/>
        <w:t>Рішення педагогічної ради підписуються її головою та секретарем і вводяться в дію наказом директора.</w:t>
      </w:r>
    </w:p>
    <w:p w14:paraId="3013773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363"/>
      <w:bookmarkEnd w:id="376"/>
      <w:r w:rsidRPr="00CF4034">
        <w:rPr>
          <w:rFonts w:ascii="Times New Roman" w:eastAsia="Times New Roman" w:hAnsi="Times New Roman" w:cs="Times New Roman"/>
          <w:color w:val="333333"/>
          <w:sz w:val="24"/>
          <w:szCs w:val="24"/>
          <w:lang w:eastAsia="ru-RU"/>
        </w:rPr>
        <w:t>Засідання педагогічної ради проводяться у разі потреби, але не рідше ніж чотири рази на рік.</w:t>
      </w:r>
    </w:p>
    <w:p w14:paraId="75D18099"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7" w:name="n364"/>
      <w:bookmarkEnd w:id="377"/>
      <w:r w:rsidRPr="00CF4034">
        <w:rPr>
          <w:rFonts w:ascii="Times New Roman" w:eastAsia="Times New Roman" w:hAnsi="Times New Roman" w:cs="Times New Roman"/>
          <w:color w:val="333333"/>
          <w:sz w:val="24"/>
          <w:szCs w:val="24"/>
          <w:lang w:eastAsia="ru-RU"/>
        </w:rPr>
        <w:t>63. Вищим колегіальним органом громадського самоврядування центру є загальні збори (конференція) його колективу, що скликаються не рідше ніж один раз на рік.</w:t>
      </w:r>
    </w:p>
    <w:p w14:paraId="013F64F2"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8" w:name="n365"/>
      <w:bookmarkEnd w:id="378"/>
      <w:r w:rsidRPr="00CF4034">
        <w:rPr>
          <w:rFonts w:ascii="Times New Roman" w:eastAsia="Times New Roman" w:hAnsi="Times New Roman" w:cs="Times New Roman"/>
          <w:color w:val="333333"/>
          <w:sz w:val="24"/>
          <w:szCs w:val="24"/>
          <w:lang w:eastAsia="ru-RU"/>
        </w:rPr>
        <w:t>Порядок скликання, повноваження, чисельність, склад загальних зборів (конференції) колективу визначаються статутом центру і колективним договором.</w:t>
      </w:r>
    </w:p>
    <w:p w14:paraId="78105906" w14:textId="77777777" w:rsidR="00CF4034" w:rsidRPr="00CF4034" w:rsidRDefault="00CF4034" w:rsidP="00CF4034">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366"/>
      <w:bookmarkEnd w:id="379"/>
      <w:r w:rsidRPr="00CF4034">
        <w:rPr>
          <w:rFonts w:ascii="Times New Roman" w:eastAsia="Times New Roman" w:hAnsi="Times New Roman" w:cs="Times New Roman"/>
          <w:color w:val="333333"/>
          <w:sz w:val="24"/>
          <w:szCs w:val="24"/>
          <w:lang w:eastAsia="ru-RU"/>
        </w:rPr>
        <w:t>Загальні збори (конференція) заслуховують звіт директора про здійснення керівництва центром, розглядають питання щодо освітньої, методичної, економічної і фінансово-господарської діяльності центру</w:t>
      </w:r>
    </w:p>
    <w:p w14:paraId="5A387D55" w14:textId="77777777" w:rsidR="004177C3" w:rsidRPr="00CF4034" w:rsidRDefault="004177C3" w:rsidP="00CF4034"/>
    <w:sectPr w:rsidR="004177C3" w:rsidRPr="00CF4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0D3E"/>
    <w:rsid w:val="00042199"/>
    <w:rsid w:val="0004379E"/>
    <w:rsid w:val="000512DC"/>
    <w:rsid w:val="00087641"/>
    <w:rsid w:val="000A036D"/>
    <w:rsid w:val="000F52DF"/>
    <w:rsid w:val="00104845"/>
    <w:rsid w:val="00115E14"/>
    <w:rsid w:val="001245D8"/>
    <w:rsid w:val="00134508"/>
    <w:rsid w:val="00141694"/>
    <w:rsid w:val="001560FE"/>
    <w:rsid w:val="001864E2"/>
    <w:rsid w:val="001953A8"/>
    <w:rsid w:val="001B2EE4"/>
    <w:rsid w:val="001B7D4B"/>
    <w:rsid w:val="001C0190"/>
    <w:rsid w:val="001C2420"/>
    <w:rsid w:val="001C7BD8"/>
    <w:rsid w:val="001D10B6"/>
    <w:rsid w:val="00203967"/>
    <w:rsid w:val="0023638B"/>
    <w:rsid w:val="00256B71"/>
    <w:rsid w:val="00283469"/>
    <w:rsid w:val="002937B2"/>
    <w:rsid w:val="002A057D"/>
    <w:rsid w:val="002A4BE9"/>
    <w:rsid w:val="002B0276"/>
    <w:rsid w:val="002B0C74"/>
    <w:rsid w:val="002B6122"/>
    <w:rsid w:val="002C0D3E"/>
    <w:rsid w:val="002C178D"/>
    <w:rsid w:val="002C37AA"/>
    <w:rsid w:val="002E1715"/>
    <w:rsid w:val="002E3F80"/>
    <w:rsid w:val="002F1C83"/>
    <w:rsid w:val="003358A8"/>
    <w:rsid w:val="00347F53"/>
    <w:rsid w:val="003512CD"/>
    <w:rsid w:val="00351EC8"/>
    <w:rsid w:val="003550DA"/>
    <w:rsid w:val="00397516"/>
    <w:rsid w:val="00415EA3"/>
    <w:rsid w:val="004177C3"/>
    <w:rsid w:val="00427BA6"/>
    <w:rsid w:val="004520D9"/>
    <w:rsid w:val="0047275A"/>
    <w:rsid w:val="00477C5D"/>
    <w:rsid w:val="004A016F"/>
    <w:rsid w:val="004A5F89"/>
    <w:rsid w:val="004B24FD"/>
    <w:rsid w:val="004C33FB"/>
    <w:rsid w:val="004D14E1"/>
    <w:rsid w:val="004D190E"/>
    <w:rsid w:val="004D6FFB"/>
    <w:rsid w:val="004E0AE5"/>
    <w:rsid w:val="004E20FC"/>
    <w:rsid w:val="004E5681"/>
    <w:rsid w:val="004E7432"/>
    <w:rsid w:val="004F22CB"/>
    <w:rsid w:val="004F7B01"/>
    <w:rsid w:val="005300D7"/>
    <w:rsid w:val="00536A65"/>
    <w:rsid w:val="005418A8"/>
    <w:rsid w:val="00573E34"/>
    <w:rsid w:val="00583C69"/>
    <w:rsid w:val="00584697"/>
    <w:rsid w:val="005901B1"/>
    <w:rsid w:val="005B24FE"/>
    <w:rsid w:val="005B3969"/>
    <w:rsid w:val="005C3A63"/>
    <w:rsid w:val="005C499B"/>
    <w:rsid w:val="005C5DDB"/>
    <w:rsid w:val="005C722D"/>
    <w:rsid w:val="005F59CD"/>
    <w:rsid w:val="005F7496"/>
    <w:rsid w:val="0060278E"/>
    <w:rsid w:val="0060417B"/>
    <w:rsid w:val="00627B8F"/>
    <w:rsid w:val="00636199"/>
    <w:rsid w:val="00644310"/>
    <w:rsid w:val="0066759E"/>
    <w:rsid w:val="006814D4"/>
    <w:rsid w:val="00684219"/>
    <w:rsid w:val="00691CF3"/>
    <w:rsid w:val="0069215C"/>
    <w:rsid w:val="006A2366"/>
    <w:rsid w:val="006A39E0"/>
    <w:rsid w:val="006A49B1"/>
    <w:rsid w:val="006D5C28"/>
    <w:rsid w:val="006D6613"/>
    <w:rsid w:val="006F0898"/>
    <w:rsid w:val="006F56E3"/>
    <w:rsid w:val="00734D24"/>
    <w:rsid w:val="0076023F"/>
    <w:rsid w:val="007B1682"/>
    <w:rsid w:val="007C17FC"/>
    <w:rsid w:val="007D341E"/>
    <w:rsid w:val="007E725B"/>
    <w:rsid w:val="007F10FD"/>
    <w:rsid w:val="007F129B"/>
    <w:rsid w:val="007F3739"/>
    <w:rsid w:val="00805785"/>
    <w:rsid w:val="00805B97"/>
    <w:rsid w:val="00813651"/>
    <w:rsid w:val="00822B0F"/>
    <w:rsid w:val="00825864"/>
    <w:rsid w:val="00825CB2"/>
    <w:rsid w:val="008367AE"/>
    <w:rsid w:val="00844410"/>
    <w:rsid w:val="008816E3"/>
    <w:rsid w:val="008A00EC"/>
    <w:rsid w:val="008A3E3E"/>
    <w:rsid w:val="008B73F4"/>
    <w:rsid w:val="008C5A09"/>
    <w:rsid w:val="008C7128"/>
    <w:rsid w:val="0090529C"/>
    <w:rsid w:val="009158AB"/>
    <w:rsid w:val="0092047D"/>
    <w:rsid w:val="0094716D"/>
    <w:rsid w:val="00950735"/>
    <w:rsid w:val="009512DE"/>
    <w:rsid w:val="00954ECD"/>
    <w:rsid w:val="00957E15"/>
    <w:rsid w:val="009626BD"/>
    <w:rsid w:val="00991837"/>
    <w:rsid w:val="00994DB0"/>
    <w:rsid w:val="009A2D1C"/>
    <w:rsid w:val="009A6CEE"/>
    <w:rsid w:val="009C151A"/>
    <w:rsid w:val="009C5DD9"/>
    <w:rsid w:val="009E4A16"/>
    <w:rsid w:val="00A2386C"/>
    <w:rsid w:val="00A675D4"/>
    <w:rsid w:val="00A722E3"/>
    <w:rsid w:val="00A77280"/>
    <w:rsid w:val="00AC1982"/>
    <w:rsid w:val="00AD7917"/>
    <w:rsid w:val="00AF101D"/>
    <w:rsid w:val="00AF2370"/>
    <w:rsid w:val="00AF6D29"/>
    <w:rsid w:val="00B03C4A"/>
    <w:rsid w:val="00B05027"/>
    <w:rsid w:val="00B57005"/>
    <w:rsid w:val="00B606A0"/>
    <w:rsid w:val="00B6700F"/>
    <w:rsid w:val="00B7745D"/>
    <w:rsid w:val="00B95642"/>
    <w:rsid w:val="00B97B99"/>
    <w:rsid w:val="00BC3777"/>
    <w:rsid w:val="00BF4045"/>
    <w:rsid w:val="00C04608"/>
    <w:rsid w:val="00C06760"/>
    <w:rsid w:val="00C20AF9"/>
    <w:rsid w:val="00C40C3A"/>
    <w:rsid w:val="00C42CFE"/>
    <w:rsid w:val="00C84CDB"/>
    <w:rsid w:val="00CA157F"/>
    <w:rsid w:val="00CB00A3"/>
    <w:rsid w:val="00CB3E07"/>
    <w:rsid w:val="00CC1B5C"/>
    <w:rsid w:val="00CD5D20"/>
    <w:rsid w:val="00CE235A"/>
    <w:rsid w:val="00CF4034"/>
    <w:rsid w:val="00D46F7F"/>
    <w:rsid w:val="00D51087"/>
    <w:rsid w:val="00D801F0"/>
    <w:rsid w:val="00D80EA2"/>
    <w:rsid w:val="00D96289"/>
    <w:rsid w:val="00DC3A3E"/>
    <w:rsid w:val="00DD1F28"/>
    <w:rsid w:val="00DF2E93"/>
    <w:rsid w:val="00E243F1"/>
    <w:rsid w:val="00E415B8"/>
    <w:rsid w:val="00E43E55"/>
    <w:rsid w:val="00E563E4"/>
    <w:rsid w:val="00E70217"/>
    <w:rsid w:val="00E80535"/>
    <w:rsid w:val="00E86331"/>
    <w:rsid w:val="00EA11C8"/>
    <w:rsid w:val="00EA14FD"/>
    <w:rsid w:val="00EC46E7"/>
    <w:rsid w:val="00EE43FE"/>
    <w:rsid w:val="00EE668A"/>
    <w:rsid w:val="00EF61B0"/>
    <w:rsid w:val="00F279B0"/>
    <w:rsid w:val="00F4030B"/>
    <w:rsid w:val="00F676FC"/>
    <w:rsid w:val="00F86A0C"/>
    <w:rsid w:val="00F93AB4"/>
    <w:rsid w:val="00FA384C"/>
    <w:rsid w:val="00FC0F13"/>
    <w:rsid w:val="00FC4545"/>
    <w:rsid w:val="00FC6F68"/>
    <w:rsid w:val="00FF2246"/>
    <w:rsid w:val="00FF5650"/>
    <w:rsid w:val="00FF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9C070-9602-44EA-BC45-26452886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40526">
      <w:bodyDiv w:val="1"/>
      <w:marLeft w:val="0"/>
      <w:marRight w:val="0"/>
      <w:marTop w:val="0"/>
      <w:marBottom w:val="0"/>
      <w:divBdr>
        <w:top w:val="none" w:sz="0" w:space="0" w:color="auto"/>
        <w:left w:val="none" w:sz="0" w:space="0" w:color="auto"/>
        <w:bottom w:val="none" w:sz="0" w:space="0" w:color="auto"/>
        <w:right w:val="none" w:sz="0" w:space="0" w:color="auto"/>
      </w:divBdr>
      <w:divsChild>
        <w:div w:id="532693429">
          <w:marLeft w:val="0"/>
          <w:marRight w:val="0"/>
          <w:marTop w:val="0"/>
          <w:marBottom w:val="150"/>
          <w:divBdr>
            <w:top w:val="none" w:sz="0" w:space="0" w:color="auto"/>
            <w:left w:val="none" w:sz="0" w:space="0" w:color="auto"/>
            <w:bottom w:val="none" w:sz="0" w:space="0" w:color="auto"/>
            <w:right w:val="none" w:sz="0" w:space="0" w:color="auto"/>
          </w:divBdr>
        </w:div>
        <w:div w:id="1431047643">
          <w:marLeft w:val="0"/>
          <w:marRight w:val="0"/>
          <w:marTop w:val="0"/>
          <w:marBottom w:val="150"/>
          <w:divBdr>
            <w:top w:val="none" w:sz="0" w:space="0" w:color="auto"/>
            <w:left w:val="none" w:sz="0" w:space="0" w:color="auto"/>
            <w:bottom w:val="none" w:sz="0" w:space="0" w:color="auto"/>
            <w:right w:val="none" w:sz="0" w:space="0" w:color="auto"/>
          </w:divBdr>
        </w:div>
      </w:divsChild>
    </w:div>
    <w:div w:id="1670061413">
      <w:bodyDiv w:val="1"/>
      <w:marLeft w:val="0"/>
      <w:marRight w:val="0"/>
      <w:marTop w:val="0"/>
      <w:marBottom w:val="0"/>
      <w:divBdr>
        <w:top w:val="none" w:sz="0" w:space="0" w:color="auto"/>
        <w:left w:val="none" w:sz="0" w:space="0" w:color="auto"/>
        <w:bottom w:val="none" w:sz="0" w:space="0" w:color="auto"/>
        <w:right w:val="none" w:sz="0" w:space="0" w:color="auto"/>
      </w:divBdr>
      <w:divsChild>
        <w:div w:id="241062511">
          <w:marLeft w:val="0"/>
          <w:marRight w:val="0"/>
          <w:marTop w:val="0"/>
          <w:marBottom w:val="150"/>
          <w:divBdr>
            <w:top w:val="none" w:sz="0" w:space="0" w:color="auto"/>
            <w:left w:val="none" w:sz="0" w:space="0" w:color="auto"/>
            <w:bottom w:val="none" w:sz="0" w:space="0" w:color="auto"/>
            <w:right w:val="none" w:sz="0" w:space="0" w:color="auto"/>
          </w:divBdr>
        </w:div>
        <w:div w:id="1086656062">
          <w:marLeft w:val="0"/>
          <w:marRight w:val="0"/>
          <w:marTop w:val="0"/>
          <w:marBottom w:val="150"/>
          <w:divBdr>
            <w:top w:val="none" w:sz="0" w:space="0" w:color="auto"/>
            <w:left w:val="none" w:sz="0" w:space="0" w:color="auto"/>
            <w:bottom w:val="none" w:sz="0" w:space="0" w:color="auto"/>
            <w:right w:val="none" w:sz="0" w:space="0" w:color="auto"/>
          </w:divBdr>
        </w:div>
        <w:div w:id="82458772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1-14" TargetMode="External"/><Relationship Id="rId13" Type="http://schemas.openxmlformats.org/officeDocument/2006/relationships/hyperlink" Target="https://zakon.rada.gov.ua/laws/show/2402-14" TargetMode="External"/><Relationship Id="rId18" Type="http://schemas.openxmlformats.org/officeDocument/2006/relationships/hyperlink" Target="https://zakon.rada.gov.ua/laws/show/586-2020-%D0%BF" TargetMode="External"/><Relationship Id="rId26" Type="http://schemas.openxmlformats.org/officeDocument/2006/relationships/hyperlink" Target="https://zakon.rada.gov.ua/laws/show/866-2008-%D0%BF" TargetMode="External"/><Relationship Id="rId3" Type="http://schemas.openxmlformats.org/officeDocument/2006/relationships/webSettings" Target="webSettings.xml"/><Relationship Id="rId21" Type="http://schemas.openxmlformats.org/officeDocument/2006/relationships/hyperlink" Target="https://zakon.rada.gov.ua/laws/show/651-14" TargetMode="External"/><Relationship Id="rId7" Type="http://schemas.openxmlformats.org/officeDocument/2006/relationships/hyperlink" Target="https://zakon.rada.gov.ua/laws/show/843-2021-%D0%BF" TargetMode="External"/><Relationship Id="rId12" Type="http://schemas.openxmlformats.org/officeDocument/2006/relationships/hyperlink" Target="https://zakon.rada.gov.ua/laws/show/2628-14" TargetMode="External"/><Relationship Id="rId17" Type="http://schemas.openxmlformats.org/officeDocument/2006/relationships/hyperlink" Target="https://zakon.rada.gov.ua/laws/show/866-2008-%D0%BF" TargetMode="External"/><Relationship Id="rId25" Type="http://schemas.openxmlformats.org/officeDocument/2006/relationships/hyperlink" Target="https://zakon.rada.gov.ua/laws/show/585-2020-%D0%BF" TargetMode="External"/><Relationship Id="rId2" Type="http://schemas.openxmlformats.org/officeDocument/2006/relationships/settings" Target="settings.xml"/><Relationship Id="rId16" Type="http://schemas.openxmlformats.org/officeDocument/2006/relationships/hyperlink" Target="https://zakon.rada.gov.ua/laws/show/585-2020-%D0%BF" TargetMode="External"/><Relationship Id="rId20" Type="http://schemas.openxmlformats.org/officeDocument/2006/relationships/hyperlink" Target="https://zakon.rada.gov.ua/laws/show/843-2021-%D0%BF" TargetMode="External"/><Relationship Id="rId29" Type="http://schemas.openxmlformats.org/officeDocument/2006/relationships/hyperlink" Target="https://zakon.rada.gov.ua/laws/show/843-2021-%D0%BF" TargetMode="External"/><Relationship Id="rId1" Type="http://schemas.openxmlformats.org/officeDocument/2006/relationships/styles" Target="styles.xml"/><Relationship Id="rId6" Type="http://schemas.openxmlformats.org/officeDocument/2006/relationships/hyperlink" Target="https://zakon.rada.gov.ua/laws/show/853-2020-%D0%BF" TargetMode="External"/><Relationship Id="rId11" Type="http://schemas.openxmlformats.org/officeDocument/2006/relationships/hyperlink" Target="https://zakon.rada.gov.ua/laws/show/651-14" TargetMode="External"/><Relationship Id="rId24" Type="http://schemas.openxmlformats.org/officeDocument/2006/relationships/hyperlink" Target="https://zakon.rada.gov.ua/laws/show/866-2008-%D0%BF" TargetMode="External"/><Relationship Id="rId32" Type="http://schemas.openxmlformats.org/officeDocument/2006/relationships/theme" Target="theme/theme1.xml"/><Relationship Id="rId5" Type="http://schemas.openxmlformats.org/officeDocument/2006/relationships/hyperlink" Target="https://zakon.rada.gov.ua/laws/show/586-2020-%D0%BF" TargetMode="External"/><Relationship Id="rId15" Type="http://schemas.openxmlformats.org/officeDocument/2006/relationships/hyperlink" Target="https://zakon.rada.gov.ua/laws/show/866-2008-%D0%BF" TargetMode="External"/><Relationship Id="rId23" Type="http://schemas.openxmlformats.org/officeDocument/2006/relationships/hyperlink" Target="https://zakon.rada.gov.ua/laws/show/651-14" TargetMode="External"/><Relationship Id="rId28" Type="http://schemas.openxmlformats.org/officeDocument/2006/relationships/hyperlink" Target="https://zakon.rada.gov.ua/laws/show/853-2020-%D0%BF"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853-2020-%D0%BF" TargetMode="External"/><Relationship Id="rId31"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961-15"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586-2020-%D0%BF" TargetMode="External"/><Relationship Id="rId30" Type="http://schemas.openxmlformats.org/officeDocument/2006/relationships/hyperlink" Target="https://zakon.rada.gov.ua/laws/show/65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9320</Words>
  <Characters>53126</Characters>
  <Application>Microsoft Office Word</Application>
  <DocSecurity>0</DocSecurity>
  <Lines>442</Lines>
  <Paragraphs>124</Paragraphs>
  <ScaleCrop>false</ScaleCrop>
  <Company/>
  <LinksUpToDate>false</LinksUpToDate>
  <CharactersWithSpaces>62322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2021-09-22T11:25:00Z</dcterms:created>
  <dcterms:modified xsi:type="dcterms:W3CDTF">2021-09-22T11:31:00Z</dcterms:modified>
</cp:coreProperties>
</file>